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3" w:rsidRPr="00FC5514" w:rsidRDefault="00E61495" w:rsidP="00102EDF">
      <w:pPr>
        <w:spacing w:after="0"/>
        <w:ind w:left="5387"/>
        <w:outlineLvl w:val="0"/>
        <w:rPr>
          <w:rFonts w:ascii="Times New Roman" w:hAnsi="Times New Roman" w:cs="Times New Roman"/>
          <w:sz w:val="28"/>
          <w:szCs w:val="28"/>
        </w:rPr>
      </w:pPr>
      <w:r w:rsidRPr="00FC5514">
        <w:rPr>
          <w:rFonts w:ascii="Times New Roman" w:hAnsi="Times New Roman" w:cs="Times New Roman"/>
          <w:sz w:val="28"/>
          <w:szCs w:val="28"/>
        </w:rPr>
        <w:t>Приложение к постановлению Государственного Совета Удмуртской Республики</w:t>
      </w:r>
    </w:p>
    <w:p w:rsidR="00611EE3" w:rsidRPr="00FC5514" w:rsidRDefault="00E61495" w:rsidP="00102EDF">
      <w:pPr>
        <w:spacing w:after="0"/>
        <w:ind w:left="5387"/>
        <w:outlineLvl w:val="0"/>
        <w:rPr>
          <w:rFonts w:ascii="Times New Roman" w:hAnsi="Times New Roman" w:cs="Times New Roman"/>
          <w:sz w:val="28"/>
          <w:szCs w:val="28"/>
        </w:rPr>
      </w:pPr>
      <w:r w:rsidRPr="00FC5514">
        <w:rPr>
          <w:rFonts w:ascii="Times New Roman" w:hAnsi="Times New Roman" w:cs="Times New Roman"/>
          <w:sz w:val="28"/>
          <w:szCs w:val="28"/>
        </w:rPr>
        <w:t xml:space="preserve">от </w:t>
      </w:r>
      <w:r w:rsidR="003E113B">
        <w:rPr>
          <w:rFonts w:ascii="Times New Roman" w:hAnsi="Times New Roman" w:cs="Times New Roman"/>
          <w:sz w:val="28"/>
          <w:szCs w:val="28"/>
        </w:rPr>
        <w:t>«__»___</w:t>
      </w:r>
      <w:r w:rsidR="00102EDF">
        <w:rPr>
          <w:rFonts w:ascii="Times New Roman" w:hAnsi="Times New Roman" w:cs="Times New Roman"/>
          <w:sz w:val="28"/>
          <w:szCs w:val="28"/>
        </w:rPr>
        <w:t>__</w:t>
      </w:r>
      <w:r w:rsidR="003E113B">
        <w:rPr>
          <w:rFonts w:ascii="Times New Roman" w:hAnsi="Times New Roman" w:cs="Times New Roman"/>
          <w:sz w:val="28"/>
          <w:szCs w:val="28"/>
        </w:rPr>
        <w:t>______</w:t>
      </w:r>
      <w:r w:rsidRPr="00FC5514">
        <w:rPr>
          <w:rFonts w:ascii="Times New Roman" w:hAnsi="Times New Roman" w:cs="Times New Roman"/>
          <w:sz w:val="28"/>
          <w:szCs w:val="28"/>
        </w:rPr>
        <w:t xml:space="preserve"> 202</w:t>
      </w:r>
      <w:r w:rsidR="003E113B">
        <w:rPr>
          <w:rFonts w:ascii="Times New Roman" w:hAnsi="Times New Roman" w:cs="Times New Roman"/>
          <w:sz w:val="28"/>
          <w:szCs w:val="28"/>
        </w:rPr>
        <w:t>1</w:t>
      </w:r>
      <w:r w:rsidRPr="00FC5514">
        <w:rPr>
          <w:rFonts w:ascii="Times New Roman" w:hAnsi="Times New Roman" w:cs="Times New Roman"/>
          <w:sz w:val="28"/>
          <w:szCs w:val="28"/>
        </w:rPr>
        <w:t xml:space="preserve"> года № </w:t>
      </w:r>
    </w:p>
    <w:p w:rsidR="00611EE3" w:rsidRPr="00FC5514" w:rsidRDefault="00E61495" w:rsidP="00102EDF">
      <w:pPr>
        <w:spacing w:after="0"/>
        <w:ind w:left="5387"/>
        <w:outlineLvl w:val="0"/>
        <w:rPr>
          <w:rFonts w:ascii="Times New Roman" w:hAnsi="Times New Roman" w:cs="Times New Roman"/>
          <w:bCs/>
          <w:sz w:val="28"/>
          <w:szCs w:val="28"/>
        </w:rPr>
      </w:pPr>
      <w:r w:rsidRPr="00FC5514">
        <w:rPr>
          <w:rFonts w:ascii="Times New Roman" w:hAnsi="Times New Roman" w:cs="Times New Roman"/>
          <w:sz w:val="28"/>
          <w:szCs w:val="28"/>
        </w:rPr>
        <w:t xml:space="preserve">«О </w:t>
      </w:r>
      <w:proofErr w:type="gramStart"/>
      <w:r w:rsidRPr="00FC5514">
        <w:rPr>
          <w:rFonts w:ascii="Times New Roman" w:hAnsi="Times New Roman" w:cs="Times New Roman"/>
          <w:sz w:val="28"/>
          <w:szCs w:val="28"/>
        </w:rPr>
        <w:t>ходатайстве</w:t>
      </w:r>
      <w:proofErr w:type="gramEnd"/>
      <w:r w:rsidRPr="00FC5514">
        <w:rPr>
          <w:rFonts w:ascii="Times New Roman" w:hAnsi="Times New Roman" w:cs="Times New Roman"/>
          <w:sz w:val="28"/>
          <w:szCs w:val="28"/>
        </w:rPr>
        <w:t xml:space="preserve"> о присвоении городу </w:t>
      </w:r>
      <w:r w:rsidR="003E113B">
        <w:rPr>
          <w:rFonts w:ascii="Times New Roman" w:hAnsi="Times New Roman" w:cs="Times New Roman"/>
          <w:sz w:val="28"/>
          <w:szCs w:val="28"/>
        </w:rPr>
        <w:t>Воткинску</w:t>
      </w:r>
      <w:r w:rsidRPr="00FC5514">
        <w:rPr>
          <w:rFonts w:ascii="Times New Roman" w:hAnsi="Times New Roman" w:cs="Times New Roman"/>
          <w:sz w:val="28"/>
          <w:szCs w:val="28"/>
        </w:rPr>
        <w:t xml:space="preserve"> поч</w:t>
      </w:r>
      <w:r w:rsidR="00FC5514">
        <w:rPr>
          <w:rFonts w:ascii="Times New Roman" w:hAnsi="Times New Roman" w:cs="Times New Roman"/>
          <w:sz w:val="28"/>
          <w:szCs w:val="28"/>
        </w:rPr>
        <w:t>ё</w:t>
      </w:r>
      <w:r w:rsidRPr="00FC5514">
        <w:rPr>
          <w:rFonts w:ascii="Times New Roman" w:hAnsi="Times New Roman" w:cs="Times New Roman"/>
          <w:sz w:val="28"/>
          <w:szCs w:val="28"/>
        </w:rPr>
        <w:t>тного звания Российской Федерации «Город трудовой доблести»</w:t>
      </w:r>
    </w:p>
    <w:p w:rsidR="00611EE3" w:rsidRPr="00FC5514" w:rsidRDefault="00611EE3" w:rsidP="00FC5514">
      <w:pPr>
        <w:spacing w:after="0"/>
        <w:ind w:firstLine="709"/>
        <w:outlineLvl w:val="0"/>
        <w:rPr>
          <w:rFonts w:ascii="Times New Roman" w:hAnsi="Times New Roman" w:cs="Times New Roman"/>
          <w:bCs/>
          <w:sz w:val="28"/>
          <w:szCs w:val="28"/>
        </w:rPr>
      </w:pPr>
    </w:p>
    <w:p w:rsidR="00611EE3" w:rsidRPr="00FC5514" w:rsidRDefault="00611EE3" w:rsidP="00FC5514">
      <w:pPr>
        <w:spacing w:after="0"/>
        <w:ind w:firstLine="709"/>
        <w:outlineLvl w:val="0"/>
        <w:rPr>
          <w:rFonts w:ascii="Times New Roman" w:hAnsi="Times New Roman" w:cs="Times New Roman"/>
          <w:b/>
          <w:sz w:val="28"/>
          <w:szCs w:val="28"/>
        </w:rPr>
      </w:pPr>
    </w:p>
    <w:p w:rsidR="00611EE3" w:rsidRPr="00FC5514" w:rsidRDefault="00E61495" w:rsidP="00FC5514">
      <w:pPr>
        <w:spacing w:after="0"/>
        <w:ind w:firstLine="709"/>
        <w:jc w:val="center"/>
        <w:outlineLvl w:val="0"/>
        <w:rPr>
          <w:rFonts w:ascii="Times New Roman" w:hAnsi="Times New Roman" w:cs="Times New Roman"/>
          <w:b/>
          <w:sz w:val="28"/>
          <w:szCs w:val="28"/>
        </w:rPr>
      </w:pPr>
      <w:r w:rsidRPr="00FC5514">
        <w:rPr>
          <w:rFonts w:ascii="Times New Roman" w:hAnsi="Times New Roman" w:cs="Times New Roman"/>
          <w:b/>
          <w:sz w:val="28"/>
          <w:szCs w:val="28"/>
        </w:rPr>
        <w:t>Ходатайство</w:t>
      </w:r>
    </w:p>
    <w:p w:rsidR="00611EE3" w:rsidRPr="00FC5514" w:rsidRDefault="00E61495" w:rsidP="00FC5514">
      <w:pPr>
        <w:spacing w:after="0"/>
        <w:ind w:firstLine="709"/>
        <w:jc w:val="center"/>
        <w:outlineLvl w:val="0"/>
        <w:rPr>
          <w:rFonts w:ascii="Times New Roman" w:hAnsi="Times New Roman" w:cs="Times New Roman"/>
          <w:b/>
          <w:bCs/>
          <w:sz w:val="28"/>
          <w:szCs w:val="28"/>
        </w:rPr>
      </w:pPr>
      <w:r w:rsidRPr="00FC5514">
        <w:rPr>
          <w:rFonts w:ascii="Times New Roman" w:hAnsi="Times New Roman" w:cs="Times New Roman"/>
          <w:b/>
          <w:bCs/>
          <w:sz w:val="28"/>
          <w:szCs w:val="28"/>
        </w:rPr>
        <w:t>Государственного Совета Удмуртской Республики</w:t>
      </w:r>
    </w:p>
    <w:p w:rsidR="00611EE3" w:rsidRPr="00FC5514" w:rsidRDefault="00E61495" w:rsidP="003E113B">
      <w:pPr>
        <w:spacing w:after="0"/>
        <w:ind w:firstLine="709"/>
        <w:jc w:val="center"/>
        <w:outlineLvl w:val="0"/>
        <w:rPr>
          <w:rFonts w:ascii="Times New Roman" w:hAnsi="Times New Roman" w:cs="Times New Roman"/>
          <w:b/>
          <w:bCs/>
          <w:sz w:val="28"/>
          <w:szCs w:val="28"/>
        </w:rPr>
      </w:pPr>
      <w:r w:rsidRPr="00FC5514">
        <w:rPr>
          <w:rFonts w:ascii="Times New Roman" w:hAnsi="Times New Roman" w:cs="Times New Roman"/>
          <w:b/>
          <w:bCs/>
          <w:sz w:val="28"/>
          <w:szCs w:val="28"/>
        </w:rPr>
        <w:t xml:space="preserve">о присвоении городу </w:t>
      </w:r>
      <w:r w:rsidR="003E113B">
        <w:rPr>
          <w:rFonts w:ascii="Times New Roman" w:hAnsi="Times New Roman" w:cs="Times New Roman"/>
          <w:b/>
          <w:bCs/>
          <w:sz w:val="28"/>
          <w:szCs w:val="28"/>
        </w:rPr>
        <w:t>Воткинску</w:t>
      </w:r>
      <w:r w:rsidRPr="00FC5514">
        <w:rPr>
          <w:rFonts w:ascii="Times New Roman" w:hAnsi="Times New Roman" w:cs="Times New Roman"/>
          <w:b/>
          <w:bCs/>
          <w:sz w:val="28"/>
          <w:szCs w:val="28"/>
        </w:rPr>
        <w:t xml:space="preserve"> поч</w:t>
      </w:r>
      <w:r w:rsidR="00FC5514">
        <w:rPr>
          <w:rFonts w:ascii="Times New Roman" w:hAnsi="Times New Roman" w:cs="Times New Roman"/>
          <w:b/>
          <w:bCs/>
          <w:sz w:val="28"/>
          <w:szCs w:val="28"/>
        </w:rPr>
        <w:t>ё</w:t>
      </w:r>
      <w:r w:rsidRPr="00FC5514">
        <w:rPr>
          <w:rFonts w:ascii="Times New Roman" w:hAnsi="Times New Roman" w:cs="Times New Roman"/>
          <w:b/>
          <w:bCs/>
          <w:sz w:val="28"/>
          <w:szCs w:val="28"/>
        </w:rPr>
        <w:t>тного звания Российской Федерации «Город трудовой доблести»</w:t>
      </w:r>
    </w:p>
    <w:p w:rsidR="00611EE3" w:rsidRPr="00FC5514" w:rsidRDefault="00611EE3" w:rsidP="00FC5514">
      <w:pPr>
        <w:spacing w:after="0"/>
        <w:ind w:firstLine="709"/>
        <w:jc w:val="center"/>
        <w:outlineLvl w:val="0"/>
        <w:rPr>
          <w:rFonts w:ascii="Times New Roman" w:hAnsi="Times New Roman" w:cs="Times New Roman"/>
          <w:b/>
          <w:sz w:val="28"/>
          <w:szCs w:val="28"/>
        </w:rPr>
      </w:pPr>
    </w:p>
    <w:p w:rsidR="00611EE3" w:rsidRPr="00FC5514" w:rsidRDefault="00E61495" w:rsidP="00FC5514">
      <w:pPr>
        <w:spacing w:after="0"/>
        <w:ind w:firstLine="709"/>
        <w:jc w:val="both"/>
        <w:outlineLvl w:val="0"/>
        <w:rPr>
          <w:rFonts w:ascii="Times New Roman" w:hAnsi="Times New Roman" w:cs="Times New Roman"/>
          <w:sz w:val="28"/>
          <w:szCs w:val="28"/>
        </w:rPr>
      </w:pPr>
      <w:r w:rsidRPr="00FC5514">
        <w:rPr>
          <w:rFonts w:ascii="Times New Roman" w:hAnsi="Times New Roman" w:cs="Times New Roman"/>
          <w:sz w:val="28"/>
          <w:szCs w:val="28"/>
        </w:rPr>
        <w:t>В соответствии с Федеральным законом от  1 марта 2020 года № 41-ФЗ «О поч</w:t>
      </w:r>
      <w:r w:rsidR="00FC5514">
        <w:rPr>
          <w:rFonts w:ascii="Times New Roman" w:hAnsi="Times New Roman" w:cs="Times New Roman"/>
          <w:sz w:val="28"/>
          <w:szCs w:val="28"/>
        </w:rPr>
        <w:t>ё</w:t>
      </w:r>
      <w:r w:rsidRPr="00FC5514">
        <w:rPr>
          <w:rFonts w:ascii="Times New Roman" w:hAnsi="Times New Roman" w:cs="Times New Roman"/>
          <w:sz w:val="28"/>
          <w:szCs w:val="28"/>
        </w:rPr>
        <w:t xml:space="preserve">тном звании Российской Федерации «Город трудовой доблести» (далее – Федеральный закон) Государственный Совет Удмуртской Республики, рассмотрев ходатайство Администрации муниципального образования «Город </w:t>
      </w:r>
      <w:r w:rsidR="003E113B">
        <w:rPr>
          <w:rFonts w:ascii="Times New Roman" w:hAnsi="Times New Roman" w:cs="Times New Roman"/>
          <w:sz w:val="28"/>
          <w:szCs w:val="28"/>
        </w:rPr>
        <w:t>Воткинск</w:t>
      </w:r>
      <w:r w:rsidRPr="00FC5514">
        <w:rPr>
          <w:rFonts w:ascii="Times New Roman" w:hAnsi="Times New Roman" w:cs="Times New Roman"/>
          <w:sz w:val="28"/>
          <w:szCs w:val="28"/>
        </w:rPr>
        <w:t>»</w:t>
      </w:r>
      <w:r w:rsidRPr="00FC5514">
        <w:rPr>
          <w:rFonts w:ascii="Times New Roman" w:hAnsi="Times New Roman" w:cs="Times New Roman"/>
          <w:iCs/>
          <w:sz w:val="28"/>
          <w:szCs w:val="28"/>
        </w:rPr>
        <w:t>, отмечает следующее.</w:t>
      </w:r>
    </w:p>
    <w:p w:rsidR="00611EE3" w:rsidRPr="00FC5514" w:rsidRDefault="00E61495" w:rsidP="00FC5514">
      <w:pPr>
        <w:spacing w:after="0"/>
        <w:ind w:firstLine="709"/>
        <w:jc w:val="both"/>
        <w:outlineLvl w:val="0"/>
        <w:rPr>
          <w:rFonts w:ascii="Times New Roman" w:hAnsi="Times New Roman" w:cs="Times New Roman"/>
          <w:iCs/>
          <w:sz w:val="28"/>
          <w:szCs w:val="28"/>
        </w:rPr>
      </w:pPr>
      <w:r w:rsidRPr="00FC5514">
        <w:rPr>
          <w:rFonts w:ascii="Times New Roman" w:hAnsi="Times New Roman" w:cs="Times New Roman"/>
          <w:iCs/>
          <w:sz w:val="28"/>
          <w:szCs w:val="28"/>
        </w:rPr>
        <w:t>Федеральным законом установлено, что</w:t>
      </w:r>
      <w:r w:rsidRPr="00FC5514">
        <w:rPr>
          <w:rFonts w:ascii="Times New Roman" w:hAnsi="Times New Roman" w:cs="Times New Roman"/>
          <w:sz w:val="28"/>
          <w:szCs w:val="28"/>
        </w:rPr>
        <w:t xml:space="preserve"> </w:t>
      </w:r>
      <w:r w:rsidRPr="00FC5514">
        <w:rPr>
          <w:rFonts w:ascii="Times New Roman" w:hAnsi="Times New Roman" w:cs="Times New Roman"/>
          <w:iCs/>
          <w:sz w:val="28"/>
          <w:szCs w:val="28"/>
        </w:rPr>
        <w:t>поч</w:t>
      </w:r>
      <w:r w:rsidR="00FC5514">
        <w:rPr>
          <w:rFonts w:ascii="Times New Roman" w:hAnsi="Times New Roman" w:cs="Times New Roman"/>
          <w:iCs/>
          <w:sz w:val="28"/>
          <w:szCs w:val="28"/>
        </w:rPr>
        <w:t>ё</w:t>
      </w:r>
      <w:r w:rsidRPr="00FC5514">
        <w:rPr>
          <w:rFonts w:ascii="Times New Roman" w:hAnsi="Times New Roman" w:cs="Times New Roman"/>
          <w:iCs/>
          <w:sz w:val="28"/>
          <w:szCs w:val="28"/>
        </w:rPr>
        <w:t xml:space="preserve">тное звание Российской Федерации «Город трудовой доблести»  присваивается городу Российской Федерации, жители которого внесли значительный вклад в достижение Победы в Великой Отечественной войне 1941 </w:t>
      </w:r>
      <w:r w:rsidR="00FC5514">
        <w:rPr>
          <w:rFonts w:ascii="Times New Roman" w:hAnsi="Times New Roman" w:cs="Times New Roman"/>
          <w:iCs/>
          <w:sz w:val="28"/>
          <w:szCs w:val="28"/>
        </w:rPr>
        <w:t>–</w:t>
      </w:r>
      <w:r w:rsidRPr="00FC5514">
        <w:rPr>
          <w:rFonts w:ascii="Times New Roman" w:hAnsi="Times New Roman" w:cs="Times New Roman"/>
          <w:iCs/>
          <w:sz w:val="28"/>
          <w:szCs w:val="28"/>
        </w:rPr>
        <w:t xml:space="preserve"> 1945 годов, обеспечив бесперебойное производство военной и гражданской продукции на промышленных предприятиях, располагавшихся на территории города, и проявив при этом массовый трудовой героизм и самоотверженность.</w:t>
      </w:r>
    </w:p>
    <w:p w:rsidR="00611EE3" w:rsidRPr="00FC5514" w:rsidRDefault="00E61495" w:rsidP="00FC5514">
      <w:pPr>
        <w:spacing w:after="0"/>
        <w:ind w:firstLine="709"/>
        <w:jc w:val="both"/>
        <w:outlineLvl w:val="0"/>
        <w:rPr>
          <w:rFonts w:ascii="Times New Roman" w:hAnsi="Times New Roman" w:cs="Times New Roman"/>
          <w:iCs/>
          <w:sz w:val="28"/>
          <w:szCs w:val="28"/>
        </w:rPr>
      </w:pPr>
      <w:r w:rsidRPr="00FC5514">
        <w:rPr>
          <w:rFonts w:ascii="Times New Roman" w:hAnsi="Times New Roman" w:cs="Times New Roman"/>
          <w:iCs/>
          <w:sz w:val="28"/>
          <w:szCs w:val="28"/>
        </w:rPr>
        <w:t>Основаниями для присвоения указанного звания являются:</w:t>
      </w:r>
    </w:p>
    <w:p w:rsidR="00611EE3" w:rsidRPr="00FC5514" w:rsidRDefault="00FC5514" w:rsidP="00FC5514">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t xml:space="preserve">1) </w:t>
      </w:r>
      <w:r w:rsidR="00E61495" w:rsidRPr="00FC5514">
        <w:rPr>
          <w:rFonts w:ascii="Times New Roman" w:hAnsi="Times New Roman" w:cs="Times New Roman"/>
          <w:iCs/>
          <w:sz w:val="28"/>
          <w:szCs w:val="28"/>
        </w:rPr>
        <w:t>награждение предприятий государственными наградами и (или) вручение им переходящих Красных знам</w:t>
      </w:r>
      <w:r w:rsidR="00F64283">
        <w:rPr>
          <w:rFonts w:ascii="Times New Roman" w:hAnsi="Times New Roman" w:cs="Times New Roman"/>
          <w:iCs/>
          <w:sz w:val="28"/>
          <w:szCs w:val="28"/>
        </w:rPr>
        <w:t>ё</w:t>
      </w:r>
      <w:r w:rsidR="00E61495" w:rsidRPr="00FC5514">
        <w:rPr>
          <w:rFonts w:ascii="Times New Roman" w:hAnsi="Times New Roman" w:cs="Times New Roman"/>
          <w:iCs/>
          <w:sz w:val="28"/>
          <w:szCs w:val="28"/>
        </w:rPr>
        <w:t>н Государственного Комитета Обороны;</w:t>
      </w:r>
    </w:p>
    <w:p w:rsidR="00611EE3" w:rsidRPr="00FC5514" w:rsidRDefault="00FC5514" w:rsidP="00FC5514">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t xml:space="preserve">2) </w:t>
      </w:r>
      <w:r w:rsidR="00E61495" w:rsidRPr="00FC5514">
        <w:rPr>
          <w:rFonts w:ascii="Times New Roman" w:hAnsi="Times New Roman" w:cs="Times New Roman"/>
          <w:iCs/>
          <w:sz w:val="28"/>
          <w:szCs w:val="28"/>
        </w:rPr>
        <w:t>награждение работников предприятий государственными наградами за трудовые заслуги;</w:t>
      </w:r>
    </w:p>
    <w:p w:rsidR="00611EE3" w:rsidRPr="00FC5514" w:rsidRDefault="00FC5514" w:rsidP="00FC5514">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t xml:space="preserve">3) </w:t>
      </w:r>
      <w:r w:rsidR="00E61495" w:rsidRPr="00FC5514">
        <w:rPr>
          <w:rFonts w:ascii="Times New Roman" w:hAnsi="Times New Roman" w:cs="Times New Roman"/>
          <w:iCs/>
          <w:sz w:val="28"/>
          <w:szCs w:val="28"/>
        </w:rPr>
        <w:t>документально подтвержд</w:t>
      </w:r>
      <w:r w:rsidR="00F64283">
        <w:rPr>
          <w:rFonts w:ascii="Times New Roman" w:hAnsi="Times New Roman" w:cs="Times New Roman"/>
          <w:iCs/>
          <w:sz w:val="28"/>
          <w:szCs w:val="28"/>
        </w:rPr>
        <w:t>ё</w:t>
      </w:r>
      <w:r w:rsidR="00E61495" w:rsidRPr="00FC5514">
        <w:rPr>
          <w:rFonts w:ascii="Times New Roman" w:hAnsi="Times New Roman" w:cs="Times New Roman"/>
          <w:iCs/>
          <w:sz w:val="28"/>
          <w:szCs w:val="28"/>
        </w:rPr>
        <w:t xml:space="preserve">нные факты трудового героизма жителей города в 1941 </w:t>
      </w:r>
      <w:r w:rsidR="00F64283">
        <w:rPr>
          <w:rFonts w:ascii="Times New Roman" w:hAnsi="Times New Roman" w:cs="Times New Roman"/>
          <w:iCs/>
          <w:sz w:val="28"/>
          <w:szCs w:val="28"/>
        </w:rPr>
        <w:t xml:space="preserve">– </w:t>
      </w:r>
      <w:r w:rsidR="00E61495" w:rsidRPr="00FC5514">
        <w:rPr>
          <w:rFonts w:ascii="Times New Roman" w:hAnsi="Times New Roman" w:cs="Times New Roman"/>
          <w:iCs/>
          <w:sz w:val="28"/>
          <w:szCs w:val="28"/>
        </w:rPr>
        <w:t>1945 годах.</w:t>
      </w:r>
    </w:p>
    <w:p w:rsidR="00611EE3" w:rsidRPr="00FC5514" w:rsidRDefault="00E61495" w:rsidP="00FC5514">
      <w:pPr>
        <w:spacing w:after="0"/>
        <w:ind w:firstLine="709"/>
        <w:jc w:val="both"/>
        <w:outlineLvl w:val="0"/>
        <w:rPr>
          <w:rFonts w:ascii="Times New Roman" w:hAnsi="Times New Roman" w:cs="Times New Roman"/>
          <w:iCs/>
          <w:sz w:val="28"/>
          <w:szCs w:val="28"/>
        </w:rPr>
      </w:pPr>
      <w:r w:rsidRPr="00FC5514">
        <w:rPr>
          <w:rFonts w:ascii="Times New Roman" w:hAnsi="Times New Roman" w:cs="Times New Roman"/>
          <w:iCs/>
          <w:sz w:val="28"/>
          <w:szCs w:val="28"/>
        </w:rPr>
        <w:t xml:space="preserve">По всем перечисленным критериям город </w:t>
      </w:r>
      <w:r w:rsidR="003E113B">
        <w:rPr>
          <w:rFonts w:ascii="Times New Roman" w:hAnsi="Times New Roman" w:cs="Times New Roman"/>
          <w:iCs/>
          <w:sz w:val="28"/>
          <w:szCs w:val="28"/>
        </w:rPr>
        <w:t>Воткинск</w:t>
      </w:r>
      <w:r w:rsidRPr="00FC5514">
        <w:rPr>
          <w:rFonts w:ascii="Times New Roman" w:hAnsi="Times New Roman" w:cs="Times New Roman"/>
          <w:iCs/>
          <w:sz w:val="28"/>
          <w:szCs w:val="28"/>
        </w:rPr>
        <w:t xml:space="preserve"> </w:t>
      </w:r>
      <w:r w:rsidR="00791586">
        <w:rPr>
          <w:rFonts w:ascii="Times New Roman" w:hAnsi="Times New Roman" w:cs="Times New Roman"/>
          <w:iCs/>
          <w:sz w:val="28"/>
          <w:szCs w:val="28"/>
        </w:rPr>
        <w:t xml:space="preserve">(Удмуртская Республика) </w:t>
      </w:r>
      <w:r w:rsidRPr="00FC5514">
        <w:rPr>
          <w:rFonts w:ascii="Times New Roman" w:hAnsi="Times New Roman" w:cs="Times New Roman"/>
          <w:iCs/>
          <w:sz w:val="28"/>
          <w:szCs w:val="28"/>
        </w:rPr>
        <w:t>может претендовать на право присвоения поч</w:t>
      </w:r>
      <w:r w:rsidR="00FC5514">
        <w:rPr>
          <w:rFonts w:ascii="Times New Roman" w:hAnsi="Times New Roman" w:cs="Times New Roman"/>
          <w:iCs/>
          <w:sz w:val="28"/>
          <w:szCs w:val="28"/>
        </w:rPr>
        <w:t>ё</w:t>
      </w:r>
      <w:r w:rsidRPr="00FC5514">
        <w:rPr>
          <w:rFonts w:ascii="Times New Roman" w:hAnsi="Times New Roman" w:cs="Times New Roman"/>
          <w:iCs/>
          <w:sz w:val="28"/>
          <w:szCs w:val="28"/>
        </w:rPr>
        <w:t>тного звания Российской Федерации «Город трудовой доблести».</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lastRenderedPageBreak/>
        <w:t>Город Воткинск внёс значительный вклад в укрепление оборонной мощи страны, в достижение Победы в Великой Отечественной войне. Жители, коллективы предприятий и организаций Воткинска, прежде всего машиностроительного завода, ныне, градообразующего АО «</w:t>
      </w:r>
      <w:proofErr w:type="spellStart"/>
      <w:r w:rsidRPr="00102EDF">
        <w:rPr>
          <w:rFonts w:ascii="Times New Roman" w:hAnsi="Times New Roman" w:cs="Times New Roman"/>
          <w:iCs/>
          <w:sz w:val="28"/>
          <w:szCs w:val="28"/>
        </w:rPr>
        <w:t>Воткинский</w:t>
      </w:r>
      <w:proofErr w:type="spellEnd"/>
      <w:r w:rsidRPr="00102EDF">
        <w:rPr>
          <w:rFonts w:ascii="Times New Roman" w:hAnsi="Times New Roman" w:cs="Times New Roman"/>
          <w:iCs/>
          <w:sz w:val="28"/>
          <w:szCs w:val="28"/>
        </w:rPr>
        <w:t xml:space="preserve"> завод», проявили массовый трудовой героизм. С первых дней войны город-завод превратился в могучую кузницу оружия, посвятил себя оказанию помощи фронту.</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Задолго до грозных событий, решением советского </w:t>
      </w:r>
      <w:r>
        <w:rPr>
          <w:rFonts w:ascii="Times New Roman" w:hAnsi="Times New Roman" w:cs="Times New Roman"/>
          <w:iCs/>
          <w:sz w:val="28"/>
          <w:szCs w:val="28"/>
        </w:rPr>
        <w:t>П</w:t>
      </w:r>
      <w:r w:rsidRPr="00102EDF">
        <w:rPr>
          <w:rFonts w:ascii="Times New Roman" w:hAnsi="Times New Roman" w:cs="Times New Roman"/>
          <w:iCs/>
          <w:sz w:val="28"/>
          <w:szCs w:val="28"/>
        </w:rPr>
        <w:t xml:space="preserve">равительства от 13.11.1937 и приказом наркома оборонной промышленности СССР от 11.03.1938 № 810 </w:t>
      </w:r>
      <w:proofErr w:type="spellStart"/>
      <w:r>
        <w:rPr>
          <w:rFonts w:ascii="Times New Roman" w:hAnsi="Times New Roman" w:cs="Times New Roman"/>
          <w:iCs/>
          <w:sz w:val="28"/>
          <w:szCs w:val="28"/>
        </w:rPr>
        <w:t>В</w:t>
      </w:r>
      <w:r w:rsidRPr="00102EDF">
        <w:rPr>
          <w:rFonts w:ascii="Times New Roman" w:hAnsi="Times New Roman" w:cs="Times New Roman"/>
          <w:iCs/>
          <w:sz w:val="28"/>
          <w:szCs w:val="28"/>
        </w:rPr>
        <w:t>откинский</w:t>
      </w:r>
      <w:proofErr w:type="spellEnd"/>
      <w:r w:rsidRPr="00102EDF">
        <w:rPr>
          <w:rFonts w:ascii="Times New Roman" w:hAnsi="Times New Roman" w:cs="Times New Roman"/>
          <w:iCs/>
          <w:sz w:val="28"/>
          <w:szCs w:val="28"/>
        </w:rPr>
        <w:t xml:space="preserve"> завод был передан в подчинение третьему главному управлению НКОП СССР с присвоением ему</w:t>
      </w:r>
      <w:r w:rsidR="00791586">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 235. Принятые решения на государственном и ведомственном уровне были нацелены на скорейший перевод </w:t>
      </w:r>
      <w:proofErr w:type="gramStart"/>
      <w:r w:rsidRPr="00102EDF">
        <w:rPr>
          <w:rFonts w:ascii="Times New Roman" w:hAnsi="Times New Roman" w:cs="Times New Roman"/>
          <w:iCs/>
          <w:sz w:val="28"/>
          <w:szCs w:val="28"/>
        </w:rPr>
        <w:t>завода</w:t>
      </w:r>
      <w:proofErr w:type="gramEnd"/>
      <w:r w:rsidRPr="00102EDF">
        <w:rPr>
          <w:rFonts w:ascii="Times New Roman" w:hAnsi="Times New Roman" w:cs="Times New Roman"/>
          <w:iCs/>
          <w:sz w:val="28"/>
          <w:szCs w:val="28"/>
        </w:rPr>
        <w:t xml:space="preserve"> на выпуск артиллерийского вооружения. Они имели большое значение для дальнейшего укрепления обороноспособности государства, прежде всего, за счет развития оружейного потенциала его периферийных районов.</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1938 году на заводе №235 началось освоение производства пушки-гаубицы М- 10 калибра 152 мм конструктора </w:t>
      </w:r>
      <w:proofErr w:type="spellStart"/>
      <w:r w:rsidRPr="00102EDF">
        <w:rPr>
          <w:rFonts w:ascii="Times New Roman" w:hAnsi="Times New Roman" w:cs="Times New Roman"/>
          <w:iCs/>
          <w:sz w:val="28"/>
          <w:szCs w:val="28"/>
        </w:rPr>
        <w:t>В.В.Сидоренко</w:t>
      </w:r>
      <w:proofErr w:type="spellEnd"/>
      <w:r w:rsidRPr="00102EDF">
        <w:rPr>
          <w:rFonts w:ascii="Times New Roman" w:hAnsi="Times New Roman" w:cs="Times New Roman"/>
          <w:iCs/>
          <w:sz w:val="28"/>
          <w:szCs w:val="28"/>
        </w:rPr>
        <w:t>. Объ</w:t>
      </w:r>
      <w:r w:rsidR="00791586">
        <w:rPr>
          <w:rFonts w:ascii="Times New Roman" w:hAnsi="Times New Roman" w:cs="Times New Roman"/>
          <w:iCs/>
          <w:sz w:val="28"/>
          <w:szCs w:val="28"/>
        </w:rPr>
        <w:t>ё</w:t>
      </w:r>
      <w:r w:rsidRPr="00102EDF">
        <w:rPr>
          <w:rFonts w:ascii="Times New Roman" w:hAnsi="Times New Roman" w:cs="Times New Roman"/>
          <w:iCs/>
          <w:sz w:val="28"/>
          <w:szCs w:val="28"/>
        </w:rPr>
        <w:t>мы выпуска, которой дали рост выпуска по оборонной продукции на 263,2% . Динамика роста выпуска военной продукции, наметившаяся в предвоенный период, продолжает набирать обороты, и в 1940</w:t>
      </w:r>
      <w:r w:rsidR="00791586">
        <w:rPr>
          <w:rFonts w:ascii="Times New Roman" w:hAnsi="Times New Roman" w:cs="Times New Roman"/>
          <w:iCs/>
          <w:sz w:val="28"/>
          <w:szCs w:val="28"/>
        </w:rPr>
        <w:t xml:space="preserve"> года</w:t>
      </w:r>
      <w:r w:rsidRPr="00102EDF">
        <w:rPr>
          <w:rFonts w:ascii="Times New Roman" w:hAnsi="Times New Roman" w:cs="Times New Roman"/>
          <w:iCs/>
          <w:sz w:val="28"/>
          <w:szCs w:val="28"/>
        </w:rPr>
        <w:t>, коллектив завода изготовил уже 220 шт. гаубиц.</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Об особой роли заводов Удмуртии в предстоящей войне знали и в Германии. Главное управление имперской безопасности (RSHA) Третьего Рейха отпечатало «Специальный розыскной список для СССР», в котором были обозначены «личные враги Гитлера», в числе которых упомянуты и партийные руководители заводов Ижевска, Воткинска, директора крупнейших предприятий, учёные, специалисты, подлежавшие обязательному аресту и уничтожению»</w:t>
      </w:r>
    </w:p>
    <w:p w:rsidR="00102EDF" w:rsidRPr="00102EDF" w:rsidRDefault="00102EDF" w:rsidP="00102EDF">
      <w:pPr>
        <w:spacing w:after="0"/>
        <w:ind w:firstLine="709"/>
        <w:jc w:val="both"/>
        <w:outlineLvl w:val="0"/>
        <w:rPr>
          <w:rFonts w:ascii="Times New Roman" w:hAnsi="Times New Roman" w:cs="Times New Roman"/>
          <w:iCs/>
          <w:sz w:val="28"/>
          <w:szCs w:val="28"/>
        </w:rPr>
      </w:pPr>
      <w:proofErr w:type="gramStart"/>
      <w:r w:rsidRPr="00102EDF">
        <w:rPr>
          <w:rFonts w:ascii="Times New Roman" w:hAnsi="Times New Roman" w:cs="Times New Roman"/>
          <w:iCs/>
          <w:sz w:val="28"/>
          <w:szCs w:val="28"/>
        </w:rPr>
        <w:t xml:space="preserve">Воткинск, население которого на момент переписи 1939 </w:t>
      </w:r>
      <w:r w:rsidR="00791586">
        <w:rPr>
          <w:rFonts w:ascii="Times New Roman" w:hAnsi="Times New Roman" w:cs="Times New Roman"/>
          <w:iCs/>
          <w:sz w:val="28"/>
          <w:szCs w:val="28"/>
        </w:rPr>
        <w:t>года</w:t>
      </w:r>
      <w:r w:rsidRPr="00102EDF">
        <w:rPr>
          <w:rFonts w:ascii="Times New Roman" w:hAnsi="Times New Roman" w:cs="Times New Roman"/>
          <w:iCs/>
          <w:sz w:val="28"/>
          <w:szCs w:val="28"/>
        </w:rPr>
        <w:t xml:space="preserve"> составляло 39 330 человек, отправил на фронта Великой Отечественной 17841 человек, включая призывников </w:t>
      </w:r>
      <w:proofErr w:type="spellStart"/>
      <w:r>
        <w:rPr>
          <w:rFonts w:ascii="Times New Roman" w:hAnsi="Times New Roman" w:cs="Times New Roman"/>
          <w:iCs/>
          <w:sz w:val="28"/>
          <w:szCs w:val="28"/>
        </w:rPr>
        <w:t>В</w:t>
      </w:r>
      <w:r w:rsidRPr="00102EDF">
        <w:rPr>
          <w:rFonts w:ascii="Times New Roman" w:hAnsi="Times New Roman" w:cs="Times New Roman"/>
          <w:iCs/>
          <w:sz w:val="28"/>
          <w:szCs w:val="28"/>
        </w:rPr>
        <w:t>откинского</w:t>
      </w:r>
      <w:proofErr w:type="spellEnd"/>
      <w:r w:rsidRPr="00102EDF">
        <w:rPr>
          <w:rFonts w:ascii="Times New Roman" w:hAnsi="Times New Roman" w:cs="Times New Roman"/>
          <w:iCs/>
          <w:sz w:val="28"/>
          <w:szCs w:val="28"/>
        </w:rPr>
        <w:t xml:space="preserve"> и </w:t>
      </w:r>
      <w:proofErr w:type="spellStart"/>
      <w:r w:rsidRPr="00102EDF">
        <w:rPr>
          <w:rFonts w:ascii="Times New Roman" w:hAnsi="Times New Roman" w:cs="Times New Roman"/>
          <w:iCs/>
          <w:sz w:val="28"/>
          <w:szCs w:val="28"/>
        </w:rPr>
        <w:t>Шарканского</w:t>
      </w:r>
      <w:proofErr w:type="spellEnd"/>
      <w:r w:rsidRPr="00102EDF">
        <w:rPr>
          <w:rFonts w:ascii="Times New Roman" w:hAnsi="Times New Roman" w:cs="Times New Roman"/>
          <w:iCs/>
          <w:sz w:val="28"/>
          <w:szCs w:val="28"/>
        </w:rPr>
        <w:t xml:space="preserve"> районов.</w:t>
      </w:r>
      <w:proofErr w:type="gramEnd"/>
      <w:r w:rsidRPr="00102EDF">
        <w:rPr>
          <w:rFonts w:ascii="Times New Roman" w:hAnsi="Times New Roman" w:cs="Times New Roman"/>
          <w:iCs/>
          <w:sz w:val="28"/>
          <w:szCs w:val="28"/>
        </w:rPr>
        <w:t xml:space="preserve"> Погибло на полях сражений 6823 воина. 12 жителей Воткинска удостоены звания Герой Советского Союза:</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Евгений Максимович КУНГУРЦЕВ дважды удостоен звания Героя Советского Союза в 1943 и 1945 годах</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Виктор Петрович ЛАПТЕВ - звание Героя Советского Союза присвоено в 1943 году</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lastRenderedPageBreak/>
        <w:t>Владимир Павлович КРАЕВ - 10 февраля 1944 года командир танка пал смертью храбрых. Звание Героя Советского Союза присвоено посмертно</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Василий Михайлович МИХАЙЛОВ - в 1944 году ему присвоено звание Героя Советского Союза</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Борис Александрович СМИРНОВ - звания Героя Советского Союза присвоено в феврале 1945 года</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Иван Федорович СТЕПАНОВ - звание Героя Советского Союза присвоено посмертно 24 декабря 1943 года</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Григорий Федорович ОЖМЕГОВ - 30 декабря 1959 года приказом министра обороны СССР имя Героя Советского Союза Г.Ф. Ожмегова занесено в списки Н-ской воинской части</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Нина Захаровна УЛЬЯНЕНКО - звание Героя Советского Союза ей было присвоено в августе 1945 года</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Михаил Григорьевич СЕЛЕЗНЕВ - звание Героя Советского Союза присвоено посмертно 24 марта 1945 года</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Виталий Андреевич УЛЬЯНОВ - героем Советского Союза стал в феврале 1944 года, накануне своего 19-летия</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Иван Петрович ФОНАРЕВ - награжден двумя орденами Красного Знамени, двумя орденами Отечественной войны, орденом Александра Невского, орденом Ленина, медалью </w:t>
      </w:r>
      <w:r w:rsidR="00D34120">
        <w:rPr>
          <w:rFonts w:ascii="Times New Roman" w:hAnsi="Times New Roman" w:cs="Times New Roman"/>
          <w:iCs/>
          <w:sz w:val="28"/>
          <w:szCs w:val="28"/>
        </w:rPr>
        <w:t>«</w:t>
      </w:r>
      <w:r w:rsidRPr="00102EDF">
        <w:rPr>
          <w:rFonts w:ascii="Times New Roman" w:hAnsi="Times New Roman" w:cs="Times New Roman"/>
          <w:iCs/>
          <w:sz w:val="28"/>
          <w:szCs w:val="28"/>
        </w:rPr>
        <w:t>Золотая звезда</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Василий Григорьевич ШАМШУРИН - звание Героя Советского Союза летчику присвоено посмертно в 1942 году</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Аркадий Петрович ЛОГИНОВ - звание Героя Советского Союза летчику присвоено в 1942 году</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сентябре </w:t>
      </w:r>
      <w:r w:rsidR="00791586">
        <w:rPr>
          <w:rFonts w:ascii="Times New Roman" w:hAnsi="Times New Roman" w:cs="Times New Roman"/>
          <w:iCs/>
          <w:sz w:val="28"/>
          <w:szCs w:val="28"/>
        </w:rPr>
        <w:t xml:space="preserve">1942 </w:t>
      </w:r>
      <w:r w:rsidRPr="00102EDF">
        <w:rPr>
          <w:rFonts w:ascii="Times New Roman" w:hAnsi="Times New Roman" w:cs="Times New Roman"/>
          <w:iCs/>
          <w:sz w:val="28"/>
          <w:szCs w:val="28"/>
        </w:rPr>
        <w:t xml:space="preserve"> года по инициативе комсомольцев </w:t>
      </w:r>
      <w:proofErr w:type="spellStart"/>
      <w:r w:rsidRPr="00102EDF">
        <w:rPr>
          <w:rFonts w:ascii="Times New Roman" w:hAnsi="Times New Roman" w:cs="Times New Roman"/>
          <w:iCs/>
          <w:sz w:val="28"/>
          <w:szCs w:val="28"/>
        </w:rPr>
        <w:t>Воткинского</w:t>
      </w:r>
      <w:proofErr w:type="spellEnd"/>
      <w:r w:rsidRPr="00102EDF">
        <w:rPr>
          <w:rFonts w:ascii="Times New Roman" w:hAnsi="Times New Roman" w:cs="Times New Roman"/>
          <w:iCs/>
          <w:sz w:val="28"/>
          <w:szCs w:val="28"/>
        </w:rPr>
        <w:t xml:space="preserve"> завода был создан 174-й отдельный истребительный артиллерийский противотанковый дивизион имени Комсомола Удмуртии, боевой путь которого пролегал от Сталинградской битвы </w:t>
      </w:r>
      <w:r w:rsidR="00791586">
        <w:rPr>
          <w:rFonts w:ascii="Times New Roman" w:hAnsi="Times New Roman" w:cs="Times New Roman"/>
          <w:iCs/>
          <w:sz w:val="28"/>
          <w:szCs w:val="28"/>
        </w:rPr>
        <w:t>1942 года</w:t>
      </w:r>
      <w:r w:rsidRPr="00102EDF">
        <w:rPr>
          <w:rFonts w:ascii="Times New Roman" w:hAnsi="Times New Roman" w:cs="Times New Roman"/>
          <w:iCs/>
          <w:sz w:val="28"/>
          <w:szCs w:val="28"/>
        </w:rPr>
        <w:t xml:space="preserve"> до Праги 9 мая </w:t>
      </w:r>
      <w:r w:rsidR="00791586">
        <w:rPr>
          <w:rFonts w:ascii="Times New Roman" w:hAnsi="Times New Roman" w:cs="Times New Roman"/>
          <w:iCs/>
          <w:sz w:val="28"/>
          <w:szCs w:val="28"/>
        </w:rPr>
        <w:t>1945 года</w:t>
      </w:r>
      <w:r w:rsidRPr="00102EDF">
        <w:rPr>
          <w:rFonts w:ascii="Times New Roman" w:hAnsi="Times New Roman" w:cs="Times New Roman"/>
          <w:iCs/>
          <w:sz w:val="28"/>
          <w:szCs w:val="28"/>
        </w:rPr>
        <w:t>. Комсомольцы завода №235 предложили вооружить и обмундировать дивизион на средства, собранные молодежью, обязались изготовить сверх плана пушки. Призыв молодых рабочих был поддержан, и вся республика приняла участие в формировании и оснащении артдивизиона. В состав дивизиона вошли 55 рабочих завода</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Утром 22 сентября 1942 года состоялся митинг, на котором секретарь Удмуртского обкома ВЛКСМ А. М. </w:t>
      </w:r>
      <w:proofErr w:type="gramStart"/>
      <w:r w:rsidRPr="00102EDF">
        <w:rPr>
          <w:rFonts w:ascii="Times New Roman" w:hAnsi="Times New Roman" w:cs="Times New Roman"/>
          <w:iCs/>
          <w:sz w:val="28"/>
          <w:szCs w:val="28"/>
        </w:rPr>
        <w:t>Мерзляков</w:t>
      </w:r>
      <w:proofErr w:type="gramEnd"/>
      <w:r w:rsidRPr="00102EDF">
        <w:rPr>
          <w:rFonts w:ascii="Times New Roman" w:hAnsi="Times New Roman" w:cs="Times New Roman"/>
          <w:iCs/>
          <w:sz w:val="28"/>
          <w:szCs w:val="28"/>
        </w:rPr>
        <w:t xml:space="preserve"> призвал комсомольцев мужественно драться с врагом. 23 сентября 1942 года дивизион был отправлен на фронт.</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 состав 174-го дивизиона входили:</w:t>
      </w:r>
    </w:p>
    <w:p w:rsidR="00102EDF" w:rsidRPr="00102EDF" w:rsidRDefault="00D34120" w:rsidP="00102EDF">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lastRenderedPageBreak/>
        <w:t>–</w:t>
      </w:r>
      <w:r w:rsidR="00102EDF" w:rsidRPr="00102EDF">
        <w:rPr>
          <w:rFonts w:ascii="Times New Roman" w:hAnsi="Times New Roman" w:cs="Times New Roman"/>
          <w:iCs/>
          <w:sz w:val="28"/>
          <w:szCs w:val="28"/>
        </w:rPr>
        <w:t>штаб;</w:t>
      </w:r>
    </w:p>
    <w:p w:rsidR="00102EDF" w:rsidRPr="00102EDF" w:rsidRDefault="00D34120" w:rsidP="00102EDF">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t>–</w:t>
      </w:r>
      <w:r w:rsidR="00102EDF" w:rsidRPr="00102EDF">
        <w:rPr>
          <w:rFonts w:ascii="Times New Roman" w:hAnsi="Times New Roman" w:cs="Times New Roman"/>
          <w:iCs/>
          <w:sz w:val="28"/>
          <w:szCs w:val="28"/>
        </w:rPr>
        <w:t>три батареи по 4 противотанковых орудия 53-К (с августа 1943 года ЗИС-З) на конной тяге;</w:t>
      </w:r>
    </w:p>
    <w:p w:rsidR="00102EDF" w:rsidRPr="00102EDF" w:rsidRDefault="00D34120" w:rsidP="00102EDF">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t>–</w:t>
      </w:r>
      <w:r w:rsidR="00102EDF" w:rsidRPr="00102EDF">
        <w:rPr>
          <w:rFonts w:ascii="Times New Roman" w:hAnsi="Times New Roman" w:cs="Times New Roman"/>
          <w:iCs/>
          <w:sz w:val="28"/>
          <w:szCs w:val="28"/>
        </w:rPr>
        <w:t>рота бронебойщиков с противотанковыми ружьями систем Симонова и Дегтярева.</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Боевой путь части начался в составе 172-й стрелковой дивизии, в которой он провоевал до самой победы.</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29 июня 1941 года директивой СНК СССР и ЦК ВКП (б) перед партийными и советскими организациями была поставлена задача в кратчайшие сроки всю работу промышленности </w:t>
      </w:r>
      <w:proofErr w:type="gramStart"/>
      <w:r w:rsidRPr="00102EDF">
        <w:rPr>
          <w:rFonts w:ascii="Times New Roman" w:hAnsi="Times New Roman" w:cs="Times New Roman"/>
          <w:iCs/>
          <w:sz w:val="28"/>
          <w:szCs w:val="28"/>
        </w:rPr>
        <w:t>подчинить</w:t>
      </w:r>
      <w:proofErr w:type="gramEnd"/>
      <w:r w:rsidRPr="00102EDF">
        <w:rPr>
          <w:rFonts w:ascii="Times New Roman" w:hAnsi="Times New Roman" w:cs="Times New Roman"/>
          <w:iCs/>
          <w:sz w:val="28"/>
          <w:szCs w:val="28"/>
        </w:rPr>
        <w:t xml:space="preserve"> удовлетворению потребностей фронта. Страна жила под лозунгом: «Вс</w:t>
      </w:r>
      <w:r w:rsidR="00791586">
        <w:rPr>
          <w:rFonts w:ascii="Times New Roman" w:hAnsi="Times New Roman" w:cs="Times New Roman"/>
          <w:iCs/>
          <w:sz w:val="28"/>
          <w:szCs w:val="28"/>
        </w:rPr>
        <w:t>ё</w:t>
      </w:r>
      <w:r w:rsidRPr="00102EDF">
        <w:rPr>
          <w:rFonts w:ascii="Times New Roman" w:hAnsi="Times New Roman" w:cs="Times New Roman"/>
          <w:iCs/>
          <w:sz w:val="28"/>
          <w:szCs w:val="28"/>
        </w:rPr>
        <w:t xml:space="preserve"> для фронта, вс</w:t>
      </w:r>
      <w:r w:rsidR="00791586">
        <w:rPr>
          <w:rFonts w:ascii="Times New Roman" w:hAnsi="Times New Roman" w:cs="Times New Roman"/>
          <w:iCs/>
          <w:sz w:val="28"/>
          <w:szCs w:val="28"/>
        </w:rPr>
        <w:t>ё</w:t>
      </w:r>
      <w:r w:rsidRPr="00102EDF">
        <w:rPr>
          <w:rFonts w:ascii="Times New Roman" w:hAnsi="Times New Roman" w:cs="Times New Roman"/>
          <w:iCs/>
          <w:sz w:val="28"/>
          <w:szCs w:val="28"/>
        </w:rPr>
        <w:t xml:space="preserve"> для Победы», а для каждого </w:t>
      </w:r>
      <w:proofErr w:type="spellStart"/>
      <w:r w:rsidRPr="00102EDF">
        <w:rPr>
          <w:rFonts w:ascii="Times New Roman" w:hAnsi="Times New Roman" w:cs="Times New Roman"/>
          <w:iCs/>
          <w:sz w:val="28"/>
          <w:szCs w:val="28"/>
        </w:rPr>
        <w:t>воткинца</w:t>
      </w:r>
      <w:proofErr w:type="spellEnd"/>
      <w:r w:rsidRPr="00102EDF">
        <w:rPr>
          <w:rFonts w:ascii="Times New Roman" w:hAnsi="Times New Roman" w:cs="Times New Roman"/>
          <w:iCs/>
          <w:sz w:val="28"/>
          <w:szCs w:val="28"/>
        </w:rPr>
        <w:t>, здесь, в тылу, был свой, трудовой фронт</w:t>
      </w:r>
      <w:r w:rsidR="00D34120">
        <w:rPr>
          <w:rFonts w:ascii="Times New Roman" w:hAnsi="Times New Roman" w:cs="Times New Roman"/>
          <w:iCs/>
          <w:sz w:val="28"/>
          <w:szCs w:val="28"/>
        </w:rPr>
        <w:t>»</w:t>
      </w:r>
      <w:r w:rsidRPr="00102EDF">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начальный период войны в </w:t>
      </w:r>
      <w:r w:rsidR="00D34120">
        <w:rPr>
          <w:rFonts w:ascii="Times New Roman" w:hAnsi="Times New Roman" w:cs="Times New Roman"/>
          <w:iCs/>
          <w:sz w:val="28"/>
          <w:szCs w:val="28"/>
        </w:rPr>
        <w:t xml:space="preserve">город </w:t>
      </w:r>
      <w:r w:rsidRPr="00102EDF">
        <w:rPr>
          <w:rFonts w:ascii="Times New Roman" w:hAnsi="Times New Roman" w:cs="Times New Roman"/>
          <w:iCs/>
          <w:sz w:val="28"/>
          <w:szCs w:val="28"/>
        </w:rPr>
        <w:t>Воткинск, на производственную базу завода № 235, были эвакуированы пять предприятий страны.</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Завод № 393 </w:t>
      </w:r>
      <w:r>
        <w:rPr>
          <w:rFonts w:ascii="Times New Roman" w:hAnsi="Times New Roman" w:cs="Times New Roman"/>
          <w:iCs/>
          <w:sz w:val="28"/>
          <w:szCs w:val="28"/>
        </w:rPr>
        <w:t>«</w:t>
      </w:r>
      <w:r w:rsidRPr="00102EDF">
        <w:rPr>
          <w:rFonts w:ascii="Times New Roman" w:hAnsi="Times New Roman" w:cs="Times New Roman"/>
          <w:iCs/>
          <w:sz w:val="28"/>
          <w:szCs w:val="28"/>
        </w:rPr>
        <w:t>Арсенал</w:t>
      </w:r>
      <w:r>
        <w:rPr>
          <w:rFonts w:ascii="Times New Roman" w:hAnsi="Times New Roman" w:cs="Times New Roman"/>
          <w:iCs/>
          <w:sz w:val="28"/>
          <w:szCs w:val="28"/>
        </w:rPr>
        <w:t>»</w:t>
      </w:r>
      <w:r w:rsidRPr="00102EDF">
        <w:rPr>
          <w:rFonts w:ascii="Times New Roman" w:hAnsi="Times New Roman" w:cs="Times New Roman"/>
          <w:iCs/>
          <w:sz w:val="28"/>
          <w:szCs w:val="28"/>
        </w:rPr>
        <w:t xml:space="preserve"> (3817 чел., г. Киев) прибыл в Воткинск 8 июля 1941 года (последний эшелон 5 сентября 1941 года) - самое крупное среди эвакуированных в</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Удмуртию предприятий. </w:t>
      </w:r>
      <w:r w:rsidR="00D34120">
        <w:rPr>
          <w:rFonts w:ascii="Times New Roman" w:hAnsi="Times New Roman" w:cs="Times New Roman"/>
          <w:iCs/>
          <w:sz w:val="28"/>
          <w:szCs w:val="28"/>
        </w:rPr>
        <w:t>Б</w:t>
      </w:r>
      <w:r w:rsidRPr="00102EDF">
        <w:rPr>
          <w:rFonts w:ascii="Times New Roman" w:hAnsi="Times New Roman" w:cs="Times New Roman"/>
          <w:iCs/>
          <w:sz w:val="28"/>
          <w:szCs w:val="28"/>
        </w:rPr>
        <w:t>ыло доставлено 1 100 вагонов с оборудованием и вывезено 10 114 человек, из них 3817 рабочих, специалистов и руководителей.</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октябре и декабре 1941 </w:t>
      </w:r>
      <w:r w:rsidR="00D34120">
        <w:rPr>
          <w:rFonts w:ascii="Times New Roman" w:hAnsi="Times New Roman" w:cs="Times New Roman"/>
          <w:iCs/>
          <w:sz w:val="28"/>
          <w:szCs w:val="28"/>
        </w:rPr>
        <w:t>года</w:t>
      </w:r>
      <w:r w:rsidRPr="00102EDF">
        <w:rPr>
          <w:rFonts w:ascii="Times New Roman" w:hAnsi="Times New Roman" w:cs="Times New Roman"/>
          <w:iCs/>
          <w:sz w:val="28"/>
          <w:szCs w:val="28"/>
        </w:rPr>
        <w:t xml:space="preserve"> предприятие приняло еще 1072 рабочих и специалистов, эвакуированных с подмосковного завода № 8 им. </w:t>
      </w:r>
      <w:proofErr w:type="spellStart"/>
      <w:r w:rsidRPr="00102EDF">
        <w:rPr>
          <w:rFonts w:ascii="Times New Roman" w:hAnsi="Times New Roman" w:cs="Times New Roman"/>
          <w:iCs/>
          <w:sz w:val="28"/>
          <w:szCs w:val="28"/>
        </w:rPr>
        <w:t>М.И.Калинина</w:t>
      </w:r>
      <w:proofErr w:type="spellEnd"/>
      <w:r w:rsidRPr="00102EDF">
        <w:rPr>
          <w:rFonts w:ascii="Times New Roman" w:hAnsi="Times New Roman" w:cs="Times New Roman"/>
          <w:iCs/>
          <w:sz w:val="28"/>
          <w:szCs w:val="28"/>
        </w:rPr>
        <w:t>, 620 человек с ленинградских заводов №№ 7, 32.</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октябре 1942 г. в город прибыли 2090 рабочих и специалистов Сталинградского завода «Баррикады» (№ 221) и Новочеркасского завода № 352 им. </w:t>
      </w:r>
      <w:proofErr w:type="spellStart"/>
      <w:r w:rsidRPr="00102EDF">
        <w:rPr>
          <w:rFonts w:ascii="Times New Roman" w:hAnsi="Times New Roman" w:cs="Times New Roman"/>
          <w:iCs/>
          <w:sz w:val="28"/>
          <w:szCs w:val="28"/>
        </w:rPr>
        <w:t>С.М.Буденного</w:t>
      </w:r>
      <w:proofErr w:type="spellEnd"/>
      <w:r w:rsidRPr="00102EDF">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Всего город и завод приняли 11188 специалистов и рабочих.</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На базе завода в первый год войны открыто 11 дополнительных цехов, введено более 200 тыс. </w:t>
      </w:r>
      <w:proofErr w:type="spellStart"/>
      <w:r w:rsidRPr="00102EDF">
        <w:rPr>
          <w:rFonts w:ascii="Times New Roman" w:hAnsi="Times New Roman" w:cs="Times New Roman"/>
          <w:iCs/>
          <w:sz w:val="28"/>
          <w:szCs w:val="28"/>
        </w:rPr>
        <w:t>кв.м</w:t>
      </w:r>
      <w:proofErr w:type="spellEnd"/>
      <w:r>
        <w:rPr>
          <w:rFonts w:ascii="Times New Roman" w:hAnsi="Times New Roman" w:cs="Times New Roman"/>
          <w:iCs/>
          <w:sz w:val="28"/>
          <w:szCs w:val="28"/>
        </w:rPr>
        <w:t>.</w:t>
      </w:r>
      <w:r w:rsidRPr="00102EDF">
        <w:rPr>
          <w:rFonts w:ascii="Times New Roman" w:hAnsi="Times New Roman" w:cs="Times New Roman"/>
          <w:iCs/>
          <w:sz w:val="28"/>
          <w:szCs w:val="28"/>
        </w:rPr>
        <w:t xml:space="preserve"> новой дополнительной производственной площади; для размещения эвакуированных построены новые кирпичные дома и рабочие бараки, столовая, детские ясли, положено начало новому городскому микрорайону - второму рабочему поселку; каждая </w:t>
      </w:r>
      <w:proofErr w:type="spellStart"/>
      <w:r w:rsidRPr="00102EDF">
        <w:rPr>
          <w:rFonts w:ascii="Times New Roman" w:hAnsi="Times New Roman" w:cs="Times New Roman"/>
          <w:iCs/>
          <w:sz w:val="28"/>
          <w:szCs w:val="28"/>
        </w:rPr>
        <w:t>воткинская</w:t>
      </w:r>
      <w:proofErr w:type="spellEnd"/>
      <w:r w:rsidRPr="00102EDF">
        <w:rPr>
          <w:rFonts w:ascii="Times New Roman" w:hAnsi="Times New Roman" w:cs="Times New Roman"/>
          <w:iCs/>
          <w:sz w:val="28"/>
          <w:szCs w:val="28"/>
        </w:rPr>
        <w:t xml:space="preserve"> семья разместила приезжих.</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Численный состав рабочих Государственного союзного завода №235 НКВ СССР по состоянию на 29 октября 1941 года составлял 18 600 человек (для сравнения, Ижевский завод №74 - 18 900 чел.).</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 период Великой Отечественной войны завод трижды изменял номенклатуру производства, производя при этом крупные перепланировки оборудования</w:t>
      </w:r>
      <w:r w:rsidR="00791586">
        <w:rPr>
          <w:rFonts w:ascii="Times New Roman" w:hAnsi="Times New Roman" w:cs="Times New Roman"/>
          <w:iCs/>
          <w:sz w:val="28"/>
          <w:szCs w:val="28"/>
        </w:rPr>
        <w:t>.</w:t>
      </w:r>
      <w:r w:rsidRPr="00102EDF">
        <w:rPr>
          <w:rFonts w:ascii="Times New Roman" w:hAnsi="Times New Roman" w:cs="Times New Roman"/>
          <w:iCs/>
          <w:sz w:val="28"/>
          <w:szCs w:val="28"/>
        </w:rPr>
        <w:t xml:space="preserve"> </w:t>
      </w:r>
      <w:proofErr w:type="gramStart"/>
      <w:r w:rsidRPr="00102EDF">
        <w:rPr>
          <w:rFonts w:ascii="Times New Roman" w:hAnsi="Times New Roman" w:cs="Times New Roman"/>
          <w:iCs/>
          <w:sz w:val="28"/>
          <w:szCs w:val="28"/>
        </w:rPr>
        <w:t>Производственные площади завода увеличились в три</w:t>
      </w:r>
      <w:proofErr w:type="gramEnd"/>
      <w:r w:rsidRPr="00102EDF">
        <w:rPr>
          <w:rFonts w:ascii="Times New Roman" w:hAnsi="Times New Roman" w:cs="Times New Roman"/>
          <w:iCs/>
          <w:sz w:val="28"/>
          <w:szCs w:val="28"/>
        </w:rPr>
        <w:t xml:space="preserve"> раза, </w:t>
      </w:r>
      <w:r w:rsidRPr="00102EDF">
        <w:rPr>
          <w:rFonts w:ascii="Times New Roman" w:hAnsi="Times New Roman" w:cs="Times New Roman"/>
          <w:iCs/>
          <w:sz w:val="28"/>
          <w:szCs w:val="28"/>
        </w:rPr>
        <w:lastRenderedPageBreak/>
        <w:t>станочный парк - в 2,5 раза. Многие бригады завода №235 выполняли задание на 200% и более в течение всех четыр</w:t>
      </w:r>
      <w:r w:rsidR="00791586">
        <w:rPr>
          <w:rFonts w:ascii="Times New Roman" w:hAnsi="Times New Roman" w:cs="Times New Roman"/>
          <w:iCs/>
          <w:sz w:val="28"/>
          <w:szCs w:val="28"/>
        </w:rPr>
        <w:t>ё</w:t>
      </w:r>
      <w:r w:rsidRPr="00102EDF">
        <w:rPr>
          <w:rFonts w:ascii="Times New Roman" w:hAnsi="Times New Roman" w:cs="Times New Roman"/>
          <w:iCs/>
          <w:sz w:val="28"/>
          <w:szCs w:val="28"/>
        </w:rPr>
        <w:t>х лет.</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июле 1942 </w:t>
      </w:r>
      <w:r w:rsidR="00D34120">
        <w:rPr>
          <w:rFonts w:ascii="Times New Roman" w:hAnsi="Times New Roman" w:cs="Times New Roman"/>
          <w:iCs/>
          <w:sz w:val="28"/>
          <w:szCs w:val="28"/>
        </w:rPr>
        <w:t>года</w:t>
      </w:r>
      <w:r w:rsidRPr="00102EDF">
        <w:rPr>
          <w:rFonts w:ascii="Times New Roman" w:hAnsi="Times New Roman" w:cs="Times New Roman"/>
          <w:iCs/>
          <w:sz w:val="28"/>
          <w:szCs w:val="28"/>
        </w:rPr>
        <w:t xml:space="preserve"> Наркомат вооружения оценивал завод № 235 как «второй по мощности артиллерийский завод Союза». Считалось, что «по своим индивидуальным качествам коллектив </w:t>
      </w:r>
      <w:proofErr w:type="spellStart"/>
      <w:r>
        <w:rPr>
          <w:rFonts w:ascii="Times New Roman" w:hAnsi="Times New Roman" w:cs="Times New Roman"/>
          <w:iCs/>
          <w:sz w:val="28"/>
          <w:szCs w:val="28"/>
        </w:rPr>
        <w:t>В</w:t>
      </w:r>
      <w:r w:rsidRPr="00102EDF">
        <w:rPr>
          <w:rFonts w:ascii="Times New Roman" w:hAnsi="Times New Roman" w:cs="Times New Roman"/>
          <w:iCs/>
          <w:sz w:val="28"/>
          <w:szCs w:val="28"/>
        </w:rPr>
        <w:t>откинского</w:t>
      </w:r>
      <w:proofErr w:type="spellEnd"/>
      <w:r w:rsidRPr="00102EDF">
        <w:rPr>
          <w:rFonts w:ascii="Times New Roman" w:hAnsi="Times New Roman" w:cs="Times New Roman"/>
          <w:iCs/>
          <w:sz w:val="28"/>
          <w:szCs w:val="28"/>
        </w:rPr>
        <w:t xml:space="preserve"> завода силен, как ни один из коллективов Наркомата вооружения».</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52 тысячи первоклассных пушек разных калибров изготовил и послал наш завод фронту, что составило почти 11% производства артиллерийского вооружений в стране в период войны.</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Каждая </w:t>
      </w:r>
      <w:r>
        <w:rPr>
          <w:rFonts w:ascii="Times New Roman" w:hAnsi="Times New Roman" w:cs="Times New Roman"/>
          <w:iCs/>
          <w:sz w:val="28"/>
          <w:szCs w:val="28"/>
        </w:rPr>
        <w:t>девятая</w:t>
      </w:r>
      <w:r w:rsidRPr="00102EDF">
        <w:rPr>
          <w:rFonts w:ascii="Times New Roman" w:hAnsi="Times New Roman" w:cs="Times New Roman"/>
          <w:iCs/>
          <w:sz w:val="28"/>
          <w:szCs w:val="28"/>
        </w:rPr>
        <w:t xml:space="preserve"> пушка из полевой артиллерии военного времени была изготовлена рабочими и специалистами </w:t>
      </w:r>
      <w:proofErr w:type="spellStart"/>
      <w:r>
        <w:rPr>
          <w:rFonts w:ascii="Times New Roman" w:hAnsi="Times New Roman" w:cs="Times New Roman"/>
          <w:iCs/>
          <w:sz w:val="28"/>
          <w:szCs w:val="28"/>
        </w:rPr>
        <w:t>В</w:t>
      </w:r>
      <w:r w:rsidRPr="00102EDF">
        <w:rPr>
          <w:rFonts w:ascii="Times New Roman" w:hAnsi="Times New Roman" w:cs="Times New Roman"/>
          <w:iCs/>
          <w:sz w:val="28"/>
          <w:szCs w:val="28"/>
        </w:rPr>
        <w:t>откинского</w:t>
      </w:r>
      <w:proofErr w:type="spellEnd"/>
      <w:r w:rsidRPr="00102EDF">
        <w:rPr>
          <w:rFonts w:ascii="Times New Roman" w:hAnsi="Times New Roman" w:cs="Times New Roman"/>
          <w:iCs/>
          <w:sz w:val="28"/>
          <w:szCs w:val="28"/>
        </w:rPr>
        <w:t xml:space="preserve"> завода!</w:t>
      </w:r>
    </w:p>
    <w:p w:rsidR="00D34120" w:rsidRDefault="00102EDF" w:rsidP="00102EDF">
      <w:pPr>
        <w:spacing w:after="0"/>
        <w:ind w:firstLine="709"/>
        <w:jc w:val="both"/>
        <w:outlineLvl w:val="0"/>
        <w:rPr>
          <w:rFonts w:ascii="Times New Roman" w:hAnsi="Times New Roman" w:cs="Times New Roman"/>
          <w:iCs/>
          <w:sz w:val="28"/>
          <w:szCs w:val="28"/>
        </w:rPr>
      </w:pPr>
      <w:proofErr w:type="spellStart"/>
      <w:r w:rsidRPr="00102EDF">
        <w:rPr>
          <w:rFonts w:ascii="Times New Roman" w:hAnsi="Times New Roman" w:cs="Times New Roman"/>
          <w:iCs/>
          <w:sz w:val="28"/>
          <w:szCs w:val="28"/>
        </w:rPr>
        <w:t>Воткинские</w:t>
      </w:r>
      <w:proofErr w:type="spellEnd"/>
      <w:r w:rsidRPr="00102EDF">
        <w:rPr>
          <w:rFonts w:ascii="Times New Roman" w:hAnsi="Times New Roman" w:cs="Times New Roman"/>
          <w:iCs/>
          <w:sz w:val="28"/>
          <w:szCs w:val="28"/>
        </w:rPr>
        <w:t xml:space="preserve"> пушки Великой Отечественной: </w:t>
      </w:r>
    </w:p>
    <w:p w:rsidR="00D34120"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25143</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45-мм противотанковые пушки 243-А («Аннушка»); </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325 </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152-мм пушки - гаубицы М-10 629 горно-вьючные минометы 204000 корпусы боеприпасов</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7824 </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76-мм противотанковая дивизионная пушка ЗИС-З;</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7075</w:t>
      </w:r>
      <w:r w:rsidR="00D34120">
        <w:rPr>
          <w:rFonts w:ascii="Times New Roman" w:hAnsi="Times New Roman" w:cs="Times New Roman"/>
          <w:iCs/>
          <w:sz w:val="28"/>
          <w:szCs w:val="28"/>
        </w:rPr>
        <w:t xml:space="preserve"> </w:t>
      </w:r>
      <w:r w:rsidR="00791586">
        <w:rPr>
          <w:rFonts w:ascii="Times New Roman" w:hAnsi="Times New Roman" w:cs="Times New Roman"/>
          <w:iCs/>
          <w:sz w:val="28"/>
          <w:szCs w:val="28"/>
        </w:rPr>
        <w:t xml:space="preserve"> 45-мм танковые орудия 243-В («В</w:t>
      </w:r>
      <w:r w:rsidRPr="00102EDF">
        <w:rPr>
          <w:rFonts w:ascii="Times New Roman" w:hAnsi="Times New Roman" w:cs="Times New Roman"/>
          <w:iCs/>
          <w:sz w:val="28"/>
          <w:szCs w:val="28"/>
        </w:rPr>
        <w:t>ерочка</w:t>
      </w:r>
      <w:r>
        <w:rPr>
          <w:rFonts w:ascii="Times New Roman" w:hAnsi="Times New Roman" w:cs="Times New Roman"/>
          <w:iCs/>
          <w:sz w:val="28"/>
          <w:szCs w:val="28"/>
        </w:rPr>
        <w:t>»</w:t>
      </w:r>
      <w:r w:rsidRPr="00102EDF">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573</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 45-мм морские универсальные пушки 21-К</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646 </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45-мм морские пушки с </w:t>
      </w:r>
      <w:proofErr w:type="spellStart"/>
      <w:r w:rsidRPr="00102EDF">
        <w:rPr>
          <w:rFonts w:ascii="Times New Roman" w:hAnsi="Times New Roman" w:cs="Times New Roman"/>
          <w:iCs/>
          <w:sz w:val="28"/>
          <w:szCs w:val="28"/>
        </w:rPr>
        <w:t>бронещитом</w:t>
      </w:r>
      <w:proofErr w:type="spellEnd"/>
      <w:r w:rsidRPr="00102EDF">
        <w:rPr>
          <w:rFonts w:ascii="Times New Roman" w:hAnsi="Times New Roman" w:cs="Times New Roman"/>
          <w:iCs/>
          <w:sz w:val="28"/>
          <w:szCs w:val="28"/>
        </w:rPr>
        <w:t xml:space="preserve"> 21-КМ</w:t>
      </w:r>
      <w:r w:rsidR="00D34120">
        <w:rPr>
          <w:rFonts w:ascii="Times New Roman" w:hAnsi="Times New Roman" w:cs="Times New Roman"/>
          <w:iCs/>
          <w:sz w:val="28"/>
          <w:szCs w:val="28"/>
        </w:rPr>
        <w:t>;</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7835</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 76-мм орудия для САУ-76М;</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3640</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 57-мм противотанковые пушки ЗИС-2 .</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За годы Великой Отечественной войны на заводе выпуск продукции увеличился в 3,6 раз, артиллерийского вооружения - в 13 раз. Он </w:t>
      </w:r>
      <w:r>
        <w:rPr>
          <w:rFonts w:ascii="Times New Roman" w:hAnsi="Times New Roman" w:cs="Times New Roman"/>
          <w:iCs/>
          <w:sz w:val="28"/>
          <w:szCs w:val="28"/>
        </w:rPr>
        <w:t>встал в ряд</w:t>
      </w:r>
      <w:r w:rsidRPr="00102EDF">
        <w:rPr>
          <w:rFonts w:ascii="Times New Roman" w:hAnsi="Times New Roman" w:cs="Times New Roman"/>
          <w:iCs/>
          <w:sz w:val="28"/>
          <w:szCs w:val="28"/>
        </w:rPr>
        <w:t xml:space="preserve"> с крупнейшими центрами страны по производству артиллерийского вооружения.</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На протяжении всего периода войны при постоянном увеличении объемов производства местные заводы, в том числе и </w:t>
      </w:r>
      <w:proofErr w:type="gramStart"/>
      <w:r w:rsidRPr="00102EDF">
        <w:rPr>
          <w:rFonts w:ascii="Times New Roman" w:hAnsi="Times New Roman" w:cs="Times New Roman"/>
          <w:iCs/>
          <w:sz w:val="28"/>
          <w:szCs w:val="28"/>
        </w:rPr>
        <w:t>эвакуированные</w:t>
      </w:r>
      <w:proofErr w:type="gramEnd"/>
      <w:r w:rsidRPr="00102EDF">
        <w:rPr>
          <w:rFonts w:ascii="Times New Roman" w:hAnsi="Times New Roman" w:cs="Times New Roman"/>
          <w:iCs/>
          <w:sz w:val="28"/>
          <w:szCs w:val="28"/>
        </w:rPr>
        <w:t xml:space="preserve"> испытывали острую нехватку рабочей силы. В связи с этим, широкое распространение получило введение обязательных сверхурочных работ, закрепление квалифицированные кадров для постоянной работы в оборонной промышленности путем бронирования (временной отсрочки от мобилизации в армию), отменялись очередные отпуска, проводилась мобилизация не занятого в производстве трудоспособного населения, объявлялась всеобщая трудовая повинность, формировались строительные батальоны, рабочие колонны. </w:t>
      </w:r>
      <w:proofErr w:type="gramStart"/>
      <w:r w:rsidRPr="00102EDF">
        <w:rPr>
          <w:rFonts w:ascii="Times New Roman" w:hAnsi="Times New Roman" w:cs="Times New Roman"/>
          <w:iCs/>
          <w:sz w:val="28"/>
          <w:szCs w:val="28"/>
        </w:rPr>
        <w:t>На</w:t>
      </w:r>
      <w:proofErr w:type="gramEnd"/>
      <w:r w:rsidRPr="00102EDF">
        <w:rPr>
          <w:rFonts w:ascii="Times New Roman" w:hAnsi="Times New Roman" w:cs="Times New Roman"/>
          <w:iCs/>
          <w:sz w:val="28"/>
          <w:szCs w:val="28"/>
        </w:rPr>
        <w:t xml:space="preserve"> </w:t>
      </w:r>
      <w:proofErr w:type="gramStart"/>
      <w:r w:rsidRPr="00102EDF">
        <w:rPr>
          <w:rFonts w:ascii="Times New Roman" w:hAnsi="Times New Roman" w:cs="Times New Roman"/>
          <w:iCs/>
          <w:sz w:val="28"/>
          <w:szCs w:val="28"/>
        </w:rPr>
        <w:t>Воткинском</w:t>
      </w:r>
      <w:proofErr w:type="gramEnd"/>
      <w:r w:rsidRPr="00102EDF">
        <w:rPr>
          <w:rFonts w:ascii="Times New Roman" w:hAnsi="Times New Roman" w:cs="Times New Roman"/>
          <w:iCs/>
          <w:sz w:val="28"/>
          <w:szCs w:val="28"/>
        </w:rPr>
        <w:t xml:space="preserve"> заводе №235 прибегали к переводу ряда инженерно- технических рабочих (ИТР) и административно-хозяйственных работников на станок.</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lastRenderedPageBreak/>
        <w:t>К концу 1941 года заводом на фронт отгружено 1625 противотанковых 45-мм пушек 2243-А и 152-мм гаубиц; 629 штук 170-мм горно-вьючных минометов, 1 020 зенитных прицелов,115 680 зажигательных авиабомб ЗАБ-50 ТГ, около 90000 76-мм снарядов и авиационных осколочных бомб и более 3000 запасных частей к пушкам и минометам. Всего к началу февраля 1942 года в сравнении с октябрем 1941 года выпуск продукции на предприятии увеличился на 300%.</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Во второй половине 1942 года на заводе изготовлялось ежемесячно до 600 танковых пушек 243-В, по 100 шт. ЗИС-З, по 50 шт. корабельных пушек 21-К, всего за 1942 год заводом отправлено на фронт 16 000 орудий, из них свыше 11000 противотанковых пушек 45-мм калибра.</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Приказами наркома вооружения СССР </w:t>
      </w:r>
      <w:proofErr w:type="spellStart"/>
      <w:r w:rsidRPr="00102EDF">
        <w:rPr>
          <w:rFonts w:ascii="Times New Roman" w:hAnsi="Times New Roman" w:cs="Times New Roman"/>
          <w:iCs/>
          <w:sz w:val="28"/>
          <w:szCs w:val="28"/>
        </w:rPr>
        <w:t>Д.Ф.Устинова</w:t>
      </w:r>
      <w:proofErr w:type="spellEnd"/>
      <w:r w:rsidRPr="00102EDF">
        <w:rPr>
          <w:rFonts w:ascii="Times New Roman" w:hAnsi="Times New Roman" w:cs="Times New Roman"/>
          <w:iCs/>
          <w:sz w:val="28"/>
          <w:szCs w:val="28"/>
        </w:rPr>
        <w:t xml:space="preserve"> от 10 и 14 января 1944 года устанавливаются новые задачи по обеспечению роста выпуска пушек. Так, максимальный выпуск 76-мм пушки ЗИС-З предусматривается довести до 1000 штук. Оказывая всемерную помощь фронт, проявляя трудовой героизм, коллектив завода к осени 1944 года добился в среднем ежемесячного изготовления 1000 пушек, выпустив к тому времени 43 250 ушек различных систем и калибров, выплавил 157,3 тысячи тонн стали различных марок, выдал 154,2 тысячи тонн проката. В течени</w:t>
      </w:r>
      <w:proofErr w:type="gramStart"/>
      <w:r w:rsidRPr="00102EDF">
        <w:rPr>
          <w:rFonts w:ascii="Times New Roman" w:hAnsi="Times New Roman" w:cs="Times New Roman"/>
          <w:iCs/>
          <w:sz w:val="28"/>
          <w:szCs w:val="28"/>
        </w:rPr>
        <w:t>и</w:t>
      </w:r>
      <w:proofErr w:type="gramEnd"/>
      <w:r w:rsidRPr="00102EDF">
        <w:rPr>
          <w:rFonts w:ascii="Times New Roman" w:hAnsi="Times New Roman" w:cs="Times New Roman"/>
          <w:iCs/>
          <w:sz w:val="28"/>
          <w:szCs w:val="28"/>
        </w:rPr>
        <w:t xml:space="preserve"> 1944 года заводом изготовлено и отправлено на фронт более 10 000 пушек.</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За четыре года войны на заводе освоено 7 видов артиллерийского вооружения, 7 видов боеприпасов, 4 вида сложных установок и передков к пушкам</w:t>
      </w:r>
      <w:r w:rsidR="00791586">
        <w:rPr>
          <w:rFonts w:ascii="Times New Roman" w:hAnsi="Times New Roman" w:cs="Times New Roman"/>
          <w:iCs/>
          <w:sz w:val="28"/>
          <w:szCs w:val="28"/>
        </w:rPr>
        <w:t>,</w:t>
      </w:r>
      <w:r w:rsidRPr="00102EDF">
        <w:rPr>
          <w:rFonts w:ascii="Times New Roman" w:hAnsi="Times New Roman" w:cs="Times New Roman"/>
          <w:iCs/>
          <w:sz w:val="28"/>
          <w:szCs w:val="28"/>
        </w:rPr>
        <w:t xml:space="preserve"> производительность труда выросла на 271 %.</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Большое развитие в военные годы приобрели на заводе новые формы социалистического соревнования. Весной </w:t>
      </w:r>
      <w:r w:rsidR="00791586">
        <w:rPr>
          <w:rFonts w:ascii="Times New Roman" w:hAnsi="Times New Roman" w:cs="Times New Roman"/>
          <w:iCs/>
          <w:sz w:val="28"/>
          <w:szCs w:val="28"/>
        </w:rPr>
        <w:t>1942</w:t>
      </w:r>
      <w:r w:rsidRPr="00102EDF">
        <w:rPr>
          <w:rFonts w:ascii="Times New Roman" w:hAnsi="Times New Roman" w:cs="Times New Roman"/>
          <w:iCs/>
          <w:sz w:val="28"/>
          <w:szCs w:val="28"/>
        </w:rPr>
        <w:t xml:space="preserve"> года среди рабочих завода развернулось движение за многостаночное обслуживание.</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 декабре 1943 го</w:t>
      </w:r>
      <w:r w:rsidR="00D34120">
        <w:rPr>
          <w:rFonts w:ascii="Times New Roman" w:hAnsi="Times New Roman" w:cs="Times New Roman"/>
          <w:iCs/>
          <w:sz w:val="28"/>
          <w:szCs w:val="28"/>
        </w:rPr>
        <w:t>д</w:t>
      </w:r>
      <w:r w:rsidRPr="00102EDF">
        <w:rPr>
          <w:rFonts w:ascii="Times New Roman" w:hAnsi="Times New Roman" w:cs="Times New Roman"/>
          <w:iCs/>
          <w:sz w:val="28"/>
          <w:szCs w:val="28"/>
        </w:rPr>
        <w:t xml:space="preserve">а возникли фронтовые бригады, члены которой выполняли и перевыполняли нормы за себя и ушедшего на фронт товарища. </w:t>
      </w:r>
      <w:proofErr w:type="gramStart"/>
      <w:r w:rsidRPr="00102EDF">
        <w:rPr>
          <w:rFonts w:ascii="Times New Roman" w:hAnsi="Times New Roman" w:cs="Times New Roman"/>
          <w:iCs/>
          <w:sz w:val="28"/>
          <w:szCs w:val="28"/>
        </w:rPr>
        <w:t>На</w:t>
      </w:r>
      <w:proofErr w:type="gramEnd"/>
      <w:r w:rsidRPr="00102EDF">
        <w:rPr>
          <w:rFonts w:ascii="Times New Roman" w:hAnsi="Times New Roman" w:cs="Times New Roman"/>
          <w:iCs/>
          <w:sz w:val="28"/>
          <w:szCs w:val="28"/>
        </w:rPr>
        <w:t xml:space="preserve"> </w:t>
      </w:r>
      <w:proofErr w:type="gramStart"/>
      <w:r w:rsidRPr="00102EDF">
        <w:rPr>
          <w:rFonts w:ascii="Times New Roman" w:hAnsi="Times New Roman" w:cs="Times New Roman"/>
          <w:iCs/>
          <w:sz w:val="28"/>
          <w:szCs w:val="28"/>
        </w:rPr>
        <w:t>Воткинском</w:t>
      </w:r>
      <w:proofErr w:type="gramEnd"/>
      <w:r w:rsidRPr="00102EDF">
        <w:rPr>
          <w:rFonts w:ascii="Times New Roman" w:hAnsi="Times New Roman" w:cs="Times New Roman"/>
          <w:iCs/>
          <w:sz w:val="28"/>
          <w:szCs w:val="28"/>
        </w:rPr>
        <w:t xml:space="preserve"> заводе в июле-сентябре 1941 </w:t>
      </w:r>
      <w:r w:rsidR="00791586">
        <w:rPr>
          <w:rFonts w:ascii="Times New Roman" w:hAnsi="Times New Roman" w:cs="Times New Roman"/>
          <w:iCs/>
          <w:sz w:val="28"/>
          <w:szCs w:val="28"/>
        </w:rPr>
        <w:t>года</w:t>
      </w:r>
      <w:r w:rsidRPr="00102EDF">
        <w:rPr>
          <w:rFonts w:ascii="Times New Roman" w:hAnsi="Times New Roman" w:cs="Times New Roman"/>
          <w:iCs/>
          <w:sz w:val="28"/>
          <w:szCs w:val="28"/>
        </w:rPr>
        <w:t xml:space="preserve"> количество стахановцев составляло 15-16% к общему числу рабочих. В ноябре их было уже - 26,6 %.</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К началу 1945 года на заводе насчитывалось почти 400 фронтовых бригад. Число стахановцев составляло 53,3 % от общего числа рабочих. К маю </w:t>
      </w:r>
      <w:r w:rsidR="00D34120">
        <w:rPr>
          <w:rFonts w:ascii="Times New Roman" w:hAnsi="Times New Roman" w:cs="Times New Roman"/>
          <w:iCs/>
          <w:sz w:val="28"/>
          <w:szCs w:val="28"/>
        </w:rPr>
        <w:t xml:space="preserve"> 1945</w:t>
      </w:r>
      <w:r w:rsidRPr="00102EDF">
        <w:rPr>
          <w:rFonts w:ascii="Times New Roman" w:hAnsi="Times New Roman" w:cs="Times New Roman"/>
          <w:iCs/>
          <w:sz w:val="28"/>
          <w:szCs w:val="28"/>
        </w:rPr>
        <w:t xml:space="preserve"> года на заводе работали 464 комсомольско-молодежные бригады. Было внедрено 1759 рацпредложений с экономическим эффектом свыше 25 млн. руб.</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Численность работающих на заводе выросла на 90%, главным образом за счет эвакуированных, подростков, домохозяек, мобилизованных </w:t>
      </w:r>
      <w:r w:rsidRPr="00102EDF">
        <w:rPr>
          <w:rFonts w:ascii="Times New Roman" w:hAnsi="Times New Roman" w:cs="Times New Roman"/>
          <w:iCs/>
          <w:sz w:val="28"/>
          <w:szCs w:val="28"/>
        </w:rPr>
        <w:lastRenderedPageBreak/>
        <w:t>колхозников, пенсионеров. В годы войны на заводах широко практиковалось привлечение к работе подростков обоего пола моложе 16 лет.</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 июле 1942 года на заводе построен и пущен в действие первый в СССР цех центробежного литья, что в три раза сократило производственный цикл их изготовления. Это достижение завода было отмечено Приказом Народного Комиссара вооружения №272 от 1 августа 1942 года.</w:t>
      </w:r>
    </w:p>
    <w:p w:rsidR="00102EDF" w:rsidRPr="00102EDF" w:rsidRDefault="00791586" w:rsidP="00102EDF">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t xml:space="preserve">Трудовой героизм был нормой. </w:t>
      </w:r>
      <w:r w:rsidR="00102EDF" w:rsidRPr="00102EDF">
        <w:rPr>
          <w:rFonts w:ascii="Times New Roman" w:hAnsi="Times New Roman" w:cs="Times New Roman"/>
          <w:iCs/>
          <w:sz w:val="28"/>
          <w:szCs w:val="28"/>
        </w:rPr>
        <w:t xml:space="preserve"> Бывшая домохозяйка револьверщица Т.И.</w:t>
      </w:r>
      <w:r w:rsidR="00D34120">
        <w:rPr>
          <w:rFonts w:ascii="Times New Roman" w:hAnsi="Times New Roman" w:cs="Times New Roman"/>
          <w:iCs/>
          <w:sz w:val="28"/>
          <w:szCs w:val="28"/>
        </w:rPr>
        <w:t xml:space="preserve"> </w:t>
      </w:r>
      <w:r w:rsidR="00102EDF" w:rsidRPr="00102EDF">
        <w:rPr>
          <w:rFonts w:ascii="Times New Roman" w:hAnsi="Times New Roman" w:cs="Times New Roman"/>
          <w:iCs/>
          <w:sz w:val="28"/>
          <w:szCs w:val="28"/>
        </w:rPr>
        <w:t>Масленникова 20 февраля 1942 года впервые пришла на завод, а уже 10 апреля поставила рекорд по обработке детали, выполнив норму на 550 %.</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 конце мая 1944 года кадровый кузнец Василий Петрович Головатый, узнав, что его брат купил на свои сбережения второй боевой самолет для армии, решил ответить на его патриотический поступок ударной работой, выполнив дневную норму на 1538 %.</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Сварщик-нагревальщик прокатного цеха П.И.</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Логинов отремонтировал большую нагревательную печь без её остановки, работая в жаре, доходящей </w:t>
      </w:r>
      <w:proofErr w:type="gramStart"/>
      <w:r w:rsidRPr="00102EDF">
        <w:rPr>
          <w:rFonts w:ascii="Times New Roman" w:hAnsi="Times New Roman" w:cs="Times New Roman"/>
          <w:iCs/>
          <w:sz w:val="28"/>
          <w:szCs w:val="28"/>
        </w:rPr>
        <w:t>до несколько сотен</w:t>
      </w:r>
      <w:proofErr w:type="gramEnd"/>
      <w:r w:rsidRPr="00102EDF">
        <w:rPr>
          <w:rFonts w:ascii="Times New Roman" w:hAnsi="Times New Roman" w:cs="Times New Roman"/>
          <w:iCs/>
          <w:sz w:val="28"/>
          <w:szCs w:val="28"/>
        </w:rPr>
        <w:t xml:space="preserve"> градусов. В асбестовом костюме, задерживая дыхание, он бросался на короткие секунды в печь и работал на ощупь, пока хватало воздуха в лёгких. Печь была отремонтирована за 7 часов вместо 8 суток.</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Из приказа директора завода № 235: «Тов. Логинова Полина Дмитриевна, </w:t>
      </w:r>
      <w:proofErr w:type="spellStart"/>
      <w:r w:rsidRPr="00102EDF">
        <w:rPr>
          <w:rFonts w:ascii="Times New Roman" w:hAnsi="Times New Roman" w:cs="Times New Roman"/>
          <w:iCs/>
          <w:sz w:val="28"/>
          <w:szCs w:val="28"/>
        </w:rPr>
        <w:t>относчица</w:t>
      </w:r>
      <w:proofErr w:type="spellEnd"/>
      <w:r w:rsidRPr="00102EDF">
        <w:rPr>
          <w:rFonts w:ascii="Times New Roman" w:hAnsi="Times New Roman" w:cs="Times New Roman"/>
          <w:iCs/>
          <w:sz w:val="28"/>
          <w:szCs w:val="28"/>
        </w:rPr>
        <w:t xml:space="preserve"> деталей в кузнечном цехе, имея право на декретный отпуск, не использовала его, так как отсутствие ее на рабочем месте грозило срывом выполнения плана бригадой. Тов. Логинова работала до последней минуты и 4 апреля в 20 час</w:t>
      </w:r>
      <w:proofErr w:type="gramStart"/>
      <w:r w:rsidRPr="00102EDF">
        <w:rPr>
          <w:rFonts w:ascii="Times New Roman" w:hAnsi="Times New Roman" w:cs="Times New Roman"/>
          <w:iCs/>
          <w:sz w:val="28"/>
          <w:szCs w:val="28"/>
        </w:rPr>
        <w:t>.</w:t>
      </w:r>
      <w:proofErr w:type="gramEnd"/>
      <w:r w:rsidRPr="00102EDF">
        <w:rPr>
          <w:rFonts w:ascii="Times New Roman" w:hAnsi="Times New Roman" w:cs="Times New Roman"/>
          <w:iCs/>
          <w:sz w:val="28"/>
          <w:szCs w:val="28"/>
        </w:rPr>
        <w:t xml:space="preserve"> </w:t>
      </w:r>
      <w:proofErr w:type="gramStart"/>
      <w:r w:rsidR="00791586">
        <w:rPr>
          <w:rFonts w:ascii="Times New Roman" w:hAnsi="Times New Roman" w:cs="Times New Roman"/>
          <w:iCs/>
          <w:sz w:val="28"/>
          <w:szCs w:val="28"/>
        </w:rPr>
        <w:t>р</w:t>
      </w:r>
      <w:proofErr w:type="gramEnd"/>
      <w:r w:rsidRPr="00102EDF">
        <w:rPr>
          <w:rFonts w:ascii="Times New Roman" w:hAnsi="Times New Roman" w:cs="Times New Roman"/>
          <w:iCs/>
          <w:sz w:val="28"/>
          <w:szCs w:val="28"/>
        </w:rPr>
        <w:t>одила на работе девочку. Поздравляя тов. Логинову с рождением дочери, выражаю ей благодарность за проявленный патриотизм и преданность производству и премирую...».</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Летом </w:t>
      </w:r>
      <w:r w:rsidR="00D34120">
        <w:rPr>
          <w:rFonts w:ascii="Times New Roman" w:hAnsi="Times New Roman" w:cs="Times New Roman"/>
          <w:iCs/>
          <w:sz w:val="28"/>
          <w:szCs w:val="28"/>
        </w:rPr>
        <w:t>1945</w:t>
      </w:r>
      <w:r w:rsidRPr="00102EDF">
        <w:rPr>
          <w:rFonts w:ascii="Times New Roman" w:hAnsi="Times New Roman" w:cs="Times New Roman"/>
          <w:iCs/>
          <w:sz w:val="28"/>
          <w:szCs w:val="28"/>
        </w:rPr>
        <w:t xml:space="preserve"> года в Воткинске были размещены два эвакогоспиталя: </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1126 (август 1941</w:t>
      </w:r>
      <w:r w:rsidR="00791586">
        <w:rPr>
          <w:rFonts w:ascii="Times New Roman" w:hAnsi="Times New Roman" w:cs="Times New Roman"/>
          <w:iCs/>
          <w:sz w:val="28"/>
          <w:szCs w:val="28"/>
        </w:rPr>
        <w:t>г.</w:t>
      </w:r>
      <w:r w:rsidRPr="00102EDF">
        <w:rPr>
          <w:rFonts w:ascii="Times New Roman" w:hAnsi="Times New Roman" w:cs="Times New Roman"/>
          <w:iCs/>
          <w:sz w:val="28"/>
          <w:szCs w:val="28"/>
        </w:rPr>
        <w:t xml:space="preserve"> - июль 1944 г.) и № 3152 (август 1941</w:t>
      </w:r>
      <w:r w:rsidR="00791586">
        <w:rPr>
          <w:rFonts w:ascii="Times New Roman" w:hAnsi="Times New Roman" w:cs="Times New Roman"/>
          <w:iCs/>
          <w:sz w:val="28"/>
          <w:szCs w:val="28"/>
        </w:rPr>
        <w:t>г.</w:t>
      </w:r>
      <w:r w:rsidRPr="00102EDF">
        <w:rPr>
          <w:rFonts w:ascii="Times New Roman" w:hAnsi="Times New Roman" w:cs="Times New Roman"/>
          <w:iCs/>
          <w:sz w:val="28"/>
          <w:szCs w:val="28"/>
        </w:rPr>
        <w:t xml:space="preserve"> - март 1946 г.). Персонал работал в тяжелейших условиях, не хватало врачей и медсестер, оборудования и медикаментов. Дежурства длились без выходных по 12 часов. Из состава персонала были сформированы донорские группы. Горожане и учащиеся школ помогали в уходе за ранеными бойцами. Из числа лечившихся, 71% был возвращен в армию годным к военной службе, что было одним из высоких показателей среди э/госпиталей УР.</w:t>
      </w:r>
    </w:p>
    <w:p w:rsidR="00102EDF" w:rsidRPr="00102EDF" w:rsidRDefault="00102EDF" w:rsidP="00102EDF">
      <w:pPr>
        <w:spacing w:after="0"/>
        <w:ind w:firstLine="709"/>
        <w:jc w:val="both"/>
        <w:outlineLvl w:val="0"/>
        <w:rPr>
          <w:rFonts w:ascii="Times New Roman" w:hAnsi="Times New Roman" w:cs="Times New Roman"/>
          <w:iCs/>
          <w:sz w:val="28"/>
          <w:szCs w:val="28"/>
        </w:rPr>
      </w:pPr>
      <w:proofErr w:type="gramStart"/>
      <w:r w:rsidRPr="00102EDF">
        <w:rPr>
          <w:rFonts w:ascii="Times New Roman" w:hAnsi="Times New Roman" w:cs="Times New Roman"/>
          <w:iCs/>
          <w:sz w:val="28"/>
          <w:szCs w:val="28"/>
        </w:rPr>
        <w:t xml:space="preserve">В сентябре 1941 </w:t>
      </w:r>
      <w:r>
        <w:rPr>
          <w:rFonts w:ascii="Times New Roman" w:hAnsi="Times New Roman" w:cs="Times New Roman"/>
          <w:iCs/>
          <w:sz w:val="28"/>
          <w:szCs w:val="28"/>
        </w:rPr>
        <w:t>года</w:t>
      </w:r>
      <w:r w:rsidRPr="00102EDF">
        <w:rPr>
          <w:rFonts w:ascii="Times New Roman" w:hAnsi="Times New Roman" w:cs="Times New Roman"/>
          <w:iCs/>
          <w:sz w:val="28"/>
          <w:szCs w:val="28"/>
        </w:rPr>
        <w:t xml:space="preserve"> родина великого композитора приняла эвакуированный из Клина (Московская обл.) </w:t>
      </w:r>
      <w:proofErr w:type="gramEnd"/>
      <w:r w:rsidRPr="00102EDF">
        <w:rPr>
          <w:rFonts w:ascii="Times New Roman" w:hAnsi="Times New Roman" w:cs="Times New Roman"/>
          <w:iCs/>
          <w:sz w:val="28"/>
          <w:szCs w:val="28"/>
        </w:rPr>
        <w:t xml:space="preserve">Государственный Дом-музей </w:t>
      </w:r>
      <w:proofErr w:type="spellStart"/>
      <w:r w:rsidRPr="00102EDF">
        <w:rPr>
          <w:rFonts w:ascii="Times New Roman" w:hAnsi="Times New Roman" w:cs="Times New Roman"/>
          <w:iCs/>
          <w:sz w:val="28"/>
          <w:szCs w:val="28"/>
        </w:rPr>
        <w:t>П.И.Чайковского</w:t>
      </w:r>
      <w:proofErr w:type="spellEnd"/>
      <w:r w:rsidRPr="00102EDF">
        <w:rPr>
          <w:rFonts w:ascii="Times New Roman" w:hAnsi="Times New Roman" w:cs="Times New Roman"/>
          <w:iCs/>
          <w:sz w:val="28"/>
          <w:szCs w:val="28"/>
        </w:rPr>
        <w:t xml:space="preserve"> (по ноябрь 1944 </w:t>
      </w:r>
      <w:r w:rsidR="00791586">
        <w:rPr>
          <w:rFonts w:ascii="Times New Roman" w:hAnsi="Times New Roman" w:cs="Times New Roman"/>
          <w:iCs/>
          <w:sz w:val="28"/>
          <w:szCs w:val="28"/>
        </w:rPr>
        <w:t>года</w:t>
      </w:r>
      <w:bookmarkStart w:id="0" w:name="_GoBack"/>
      <w:bookmarkEnd w:id="0"/>
      <w:r w:rsidRPr="00102EDF">
        <w:rPr>
          <w:rFonts w:ascii="Times New Roman" w:hAnsi="Times New Roman" w:cs="Times New Roman"/>
          <w:iCs/>
          <w:sz w:val="28"/>
          <w:szCs w:val="28"/>
        </w:rPr>
        <w:t xml:space="preserve">). </w:t>
      </w:r>
      <w:proofErr w:type="gramStart"/>
      <w:r w:rsidRPr="00102EDF">
        <w:rPr>
          <w:rFonts w:ascii="Times New Roman" w:hAnsi="Times New Roman" w:cs="Times New Roman"/>
          <w:iCs/>
          <w:sz w:val="28"/>
          <w:szCs w:val="28"/>
        </w:rPr>
        <w:t>Несмотря на материальные трудности военного времени, были предприняты необходимые меры для обеспечения функционирования музея.</w:t>
      </w:r>
      <w:proofErr w:type="gramEnd"/>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lastRenderedPageBreak/>
        <w:t>Одним из проявлений патриотизма в годы войны было всенародное движение по оказанию добровольной материальной и финансовой помощи Красной Армии и освобожденным от врага территориям. Коллектив завода в период ВОВ дал по подписке Государственных военных займов свыше 60 млн. руб. для постройки танковой колонны. Священниками и прихожанами церквей города собрано на патриотические цели 785 600 руб.</w:t>
      </w:r>
    </w:p>
    <w:p w:rsidR="00102EDF" w:rsidRPr="00102EDF" w:rsidRDefault="00102EDF" w:rsidP="00102EDF">
      <w:pPr>
        <w:spacing w:after="0"/>
        <w:ind w:firstLine="709"/>
        <w:jc w:val="both"/>
        <w:outlineLvl w:val="0"/>
        <w:rPr>
          <w:rFonts w:ascii="Times New Roman" w:hAnsi="Times New Roman" w:cs="Times New Roman"/>
          <w:iCs/>
          <w:sz w:val="28"/>
          <w:szCs w:val="28"/>
        </w:rPr>
      </w:pPr>
      <w:proofErr w:type="spellStart"/>
      <w:r w:rsidRPr="00102EDF">
        <w:rPr>
          <w:rFonts w:ascii="Times New Roman" w:hAnsi="Times New Roman" w:cs="Times New Roman"/>
          <w:iCs/>
          <w:sz w:val="28"/>
          <w:szCs w:val="28"/>
        </w:rPr>
        <w:t>Вотк</w:t>
      </w:r>
      <w:r w:rsidR="00D34120">
        <w:rPr>
          <w:rFonts w:ascii="Times New Roman" w:hAnsi="Times New Roman" w:cs="Times New Roman"/>
          <w:iCs/>
          <w:sz w:val="28"/>
          <w:szCs w:val="28"/>
        </w:rPr>
        <w:t>инцы</w:t>
      </w:r>
      <w:proofErr w:type="spellEnd"/>
      <w:r w:rsidRPr="00102EDF">
        <w:rPr>
          <w:rFonts w:ascii="Times New Roman" w:hAnsi="Times New Roman" w:cs="Times New Roman"/>
          <w:iCs/>
          <w:sz w:val="28"/>
          <w:szCs w:val="28"/>
        </w:rPr>
        <w:t xml:space="preserve"> неоднократно получали благодарственные телеграммы </w:t>
      </w:r>
      <w:proofErr w:type="spellStart"/>
      <w:r w:rsidRPr="00102EDF">
        <w:rPr>
          <w:rFonts w:ascii="Times New Roman" w:hAnsi="Times New Roman" w:cs="Times New Roman"/>
          <w:iCs/>
          <w:sz w:val="28"/>
          <w:szCs w:val="28"/>
        </w:rPr>
        <w:t>И.В.Сталина</w:t>
      </w:r>
      <w:proofErr w:type="spellEnd"/>
      <w:r w:rsidRPr="00102EDF">
        <w:rPr>
          <w:rFonts w:ascii="Times New Roman" w:hAnsi="Times New Roman" w:cs="Times New Roman"/>
          <w:iCs/>
          <w:sz w:val="28"/>
          <w:szCs w:val="28"/>
        </w:rPr>
        <w:t xml:space="preserve">. </w:t>
      </w:r>
      <w:r w:rsidR="00D34120">
        <w:rPr>
          <w:rFonts w:ascii="Times New Roman" w:hAnsi="Times New Roman" w:cs="Times New Roman"/>
          <w:iCs/>
          <w:sz w:val="28"/>
          <w:szCs w:val="28"/>
        </w:rPr>
        <w:t xml:space="preserve"> </w:t>
      </w:r>
      <w:r w:rsidRPr="00102EDF">
        <w:rPr>
          <w:rFonts w:ascii="Times New Roman" w:hAnsi="Times New Roman" w:cs="Times New Roman"/>
          <w:iCs/>
          <w:sz w:val="28"/>
          <w:szCs w:val="28"/>
        </w:rPr>
        <w:t xml:space="preserve">В январе 1942 </w:t>
      </w:r>
      <w:r w:rsidR="00D34120">
        <w:rPr>
          <w:rFonts w:ascii="Times New Roman" w:hAnsi="Times New Roman" w:cs="Times New Roman"/>
          <w:iCs/>
          <w:sz w:val="28"/>
          <w:szCs w:val="28"/>
        </w:rPr>
        <w:t xml:space="preserve">года благодарственная телеграмма была </w:t>
      </w:r>
      <w:proofErr w:type="spellStart"/>
      <w:r w:rsidR="00D34120">
        <w:rPr>
          <w:rFonts w:ascii="Times New Roman" w:hAnsi="Times New Roman" w:cs="Times New Roman"/>
          <w:iCs/>
          <w:sz w:val="28"/>
          <w:szCs w:val="28"/>
        </w:rPr>
        <w:t>напралена</w:t>
      </w:r>
      <w:proofErr w:type="spellEnd"/>
      <w:r w:rsidRPr="00102EDF">
        <w:rPr>
          <w:rFonts w:ascii="Times New Roman" w:hAnsi="Times New Roman" w:cs="Times New Roman"/>
          <w:iCs/>
          <w:sz w:val="28"/>
          <w:szCs w:val="28"/>
        </w:rPr>
        <w:t xml:space="preserve"> в адрес коллектива </w:t>
      </w:r>
      <w:proofErr w:type="spellStart"/>
      <w:r>
        <w:rPr>
          <w:rFonts w:ascii="Times New Roman" w:hAnsi="Times New Roman" w:cs="Times New Roman"/>
          <w:iCs/>
          <w:sz w:val="28"/>
          <w:szCs w:val="28"/>
        </w:rPr>
        <w:t>В</w:t>
      </w:r>
      <w:r w:rsidRPr="00102EDF">
        <w:rPr>
          <w:rFonts w:ascii="Times New Roman" w:hAnsi="Times New Roman" w:cs="Times New Roman"/>
          <w:iCs/>
          <w:sz w:val="28"/>
          <w:szCs w:val="28"/>
        </w:rPr>
        <w:t>откинского</w:t>
      </w:r>
      <w:proofErr w:type="spellEnd"/>
      <w:r w:rsidRPr="00102EDF">
        <w:rPr>
          <w:rFonts w:ascii="Times New Roman" w:hAnsi="Times New Roman" w:cs="Times New Roman"/>
          <w:iCs/>
          <w:sz w:val="28"/>
          <w:szCs w:val="28"/>
        </w:rPr>
        <w:t xml:space="preserve"> завода за сбор в Фонд обороны 3 310 </w:t>
      </w:r>
      <w:r w:rsidR="00D34120">
        <w:rPr>
          <w:rFonts w:ascii="Times New Roman" w:hAnsi="Times New Roman" w:cs="Times New Roman"/>
          <w:iCs/>
          <w:sz w:val="28"/>
          <w:szCs w:val="28"/>
        </w:rPr>
        <w:t>000</w:t>
      </w:r>
      <w:r w:rsidRPr="00102EDF">
        <w:rPr>
          <w:rFonts w:ascii="Times New Roman" w:hAnsi="Times New Roman" w:cs="Times New Roman"/>
          <w:iCs/>
          <w:sz w:val="28"/>
          <w:szCs w:val="28"/>
        </w:rPr>
        <w:t xml:space="preserve"> рублей. Летом того же года - учащимся и учителям средней школы №17 </w:t>
      </w:r>
      <w:r w:rsidR="00D34120">
        <w:rPr>
          <w:rFonts w:ascii="Times New Roman" w:hAnsi="Times New Roman" w:cs="Times New Roman"/>
          <w:iCs/>
          <w:sz w:val="28"/>
          <w:szCs w:val="28"/>
        </w:rPr>
        <w:t xml:space="preserve"> города </w:t>
      </w:r>
      <w:r w:rsidRPr="00102EDF">
        <w:rPr>
          <w:rFonts w:ascii="Times New Roman" w:hAnsi="Times New Roman" w:cs="Times New Roman"/>
          <w:iCs/>
          <w:sz w:val="28"/>
          <w:szCs w:val="28"/>
        </w:rPr>
        <w:t xml:space="preserve"> Воткинска, собравшим 21000 руб. на строительство танковой колонны «Советский школьник», 5000 руб. на строительство танка «Пионер Удмуртии», 2821 руб. на строительство звена самолетов». В марте 1944 </w:t>
      </w:r>
      <w:r w:rsidR="00D34120">
        <w:rPr>
          <w:rFonts w:ascii="Times New Roman" w:hAnsi="Times New Roman" w:cs="Times New Roman"/>
          <w:iCs/>
          <w:sz w:val="28"/>
          <w:szCs w:val="28"/>
        </w:rPr>
        <w:t>года</w:t>
      </w:r>
      <w:r w:rsidRPr="00102EDF">
        <w:rPr>
          <w:rFonts w:ascii="Times New Roman" w:hAnsi="Times New Roman" w:cs="Times New Roman"/>
          <w:iCs/>
          <w:sz w:val="28"/>
          <w:szCs w:val="28"/>
        </w:rPr>
        <w:t xml:space="preserve"> - за взнос </w:t>
      </w:r>
      <w:proofErr w:type="spellStart"/>
      <w:r w:rsidRPr="00102EDF">
        <w:rPr>
          <w:rFonts w:ascii="Times New Roman" w:hAnsi="Times New Roman" w:cs="Times New Roman"/>
          <w:iCs/>
          <w:sz w:val="28"/>
          <w:szCs w:val="28"/>
        </w:rPr>
        <w:t>воткинцев</w:t>
      </w:r>
      <w:proofErr w:type="spellEnd"/>
      <w:r w:rsidRPr="00102EDF">
        <w:rPr>
          <w:rFonts w:ascii="Times New Roman" w:hAnsi="Times New Roman" w:cs="Times New Roman"/>
          <w:iCs/>
          <w:sz w:val="28"/>
          <w:szCs w:val="28"/>
        </w:rPr>
        <w:t>, собравших на вооружение Красной Армии 2 205 000 руб.</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ноябре 1944 года в освобожденный Киев отправлен эшелон со строительными материалами, инструментами, подарками, вскоре </w:t>
      </w:r>
      <w:proofErr w:type="spellStart"/>
      <w:r w:rsidRPr="00102EDF">
        <w:rPr>
          <w:rFonts w:ascii="Times New Roman" w:hAnsi="Times New Roman" w:cs="Times New Roman"/>
          <w:iCs/>
          <w:sz w:val="28"/>
          <w:szCs w:val="28"/>
        </w:rPr>
        <w:t>воткинцы</w:t>
      </w:r>
      <w:proofErr w:type="spellEnd"/>
      <w:r w:rsidRPr="00102EDF">
        <w:rPr>
          <w:rFonts w:ascii="Times New Roman" w:hAnsi="Times New Roman" w:cs="Times New Roman"/>
          <w:iCs/>
          <w:sz w:val="28"/>
          <w:szCs w:val="28"/>
        </w:rPr>
        <w:t xml:space="preserve"> подготовили такой же эшелон для освобожденных районов Белоруссии. На восстановительные работы в Донбасс выехали 50 выпускников ремесленного училища № 2.</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В годы войны коллектив завода двадцать два раза занимал классные места во Всероссийском социалистическом соревновании с вручением переходящего Красного знамени Наркомата вооружения и ЦК профсоюза оборонной промышлености.</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2 июля 1945 года Указом Президиума Верховного Совета СССР за успешное выполнение заданий Государственного Комитета Обороны по обеспечению Красной Армии артиллерией и в связи со 185-летием со дня основания артиллерийский завод № 235 был награжден орденом Ленина.</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газете «Известия» был опубликован рапорт коллектива завода </w:t>
      </w:r>
      <w:proofErr w:type="spellStart"/>
      <w:r w:rsidRPr="00102EDF">
        <w:rPr>
          <w:rFonts w:ascii="Times New Roman" w:hAnsi="Times New Roman" w:cs="Times New Roman"/>
          <w:iCs/>
          <w:sz w:val="28"/>
          <w:szCs w:val="28"/>
        </w:rPr>
        <w:t>И.В.Сталину</w:t>
      </w:r>
      <w:proofErr w:type="spellEnd"/>
      <w:r w:rsidRPr="00102EDF">
        <w:rPr>
          <w:rFonts w:ascii="Times New Roman" w:hAnsi="Times New Roman" w:cs="Times New Roman"/>
          <w:iCs/>
          <w:sz w:val="28"/>
          <w:szCs w:val="28"/>
        </w:rPr>
        <w:t xml:space="preserve"> и его ответ: «Поздравляю коллектив артиллерийского завода №235 Народного Комиссариата вооружения со славной датой 185-летнего юбилея со дня основания завода и большой производственной победой - выпуском 52-х тысячной пушки...».</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15494 </w:t>
      </w:r>
      <w:proofErr w:type="spellStart"/>
      <w:r w:rsidRPr="00102EDF">
        <w:rPr>
          <w:rFonts w:ascii="Times New Roman" w:hAnsi="Times New Roman" w:cs="Times New Roman"/>
          <w:iCs/>
          <w:sz w:val="28"/>
          <w:szCs w:val="28"/>
        </w:rPr>
        <w:t>воткинца</w:t>
      </w:r>
      <w:proofErr w:type="spellEnd"/>
      <w:r w:rsidRPr="00102EDF">
        <w:rPr>
          <w:rFonts w:ascii="Times New Roman" w:hAnsi="Times New Roman" w:cs="Times New Roman"/>
          <w:iCs/>
          <w:sz w:val="28"/>
          <w:szCs w:val="28"/>
        </w:rPr>
        <w:t xml:space="preserve"> были отмечены медалью «За доблестный труд в Великой Отечественной войне 1941-1945 гг.».</w:t>
      </w:r>
    </w:p>
    <w:p w:rsidR="00102EDF" w:rsidRPr="00102EDF" w:rsidRDefault="00D34120" w:rsidP="00102EDF">
      <w:pPr>
        <w:spacing w:after="0"/>
        <w:ind w:firstLine="709"/>
        <w:jc w:val="both"/>
        <w:outlineLvl w:val="0"/>
        <w:rPr>
          <w:rFonts w:ascii="Times New Roman" w:hAnsi="Times New Roman" w:cs="Times New Roman"/>
          <w:iCs/>
          <w:sz w:val="28"/>
          <w:szCs w:val="28"/>
        </w:rPr>
      </w:pPr>
      <w:r>
        <w:rPr>
          <w:rFonts w:ascii="Times New Roman" w:hAnsi="Times New Roman" w:cs="Times New Roman"/>
          <w:iCs/>
          <w:sz w:val="28"/>
          <w:szCs w:val="28"/>
        </w:rPr>
        <w:t>С 1941 по 1945 г</w:t>
      </w:r>
      <w:r w:rsidR="00102EDF" w:rsidRPr="00102EDF">
        <w:rPr>
          <w:rFonts w:ascii="Times New Roman" w:hAnsi="Times New Roman" w:cs="Times New Roman"/>
          <w:iCs/>
          <w:sz w:val="28"/>
          <w:szCs w:val="28"/>
        </w:rPr>
        <w:t xml:space="preserve">г. 284 работника завода № 235 </w:t>
      </w:r>
      <w:proofErr w:type="gramStart"/>
      <w:r w:rsidR="00102EDF" w:rsidRPr="00102EDF">
        <w:rPr>
          <w:rFonts w:ascii="Times New Roman" w:hAnsi="Times New Roman" w:cs="Times New Roman"/>
          <w:iCs/>
          <w:sz w:val="28"/>
          <w:szCs w:val="28"/>
        </w:rPr>
        <w:t>награждены</w:t>
      </w:r>
      <w:proofErr w:type="gramEnd"/>
      <w:r w:rsidR="00102EDF" w:rsidRPr="00102EDF">
        <w:rPr>
          <w:rFonts w:ascii="Times New Roman" w:hAnsi="Times New Roman" w:cs="Times New Roman"/>
          <w:iCs/>
          <w:sz w:val="28"/>
          <w:szCs w:val="28"/>
        </w:rPr>
        <w:t xml:space="preserve"> орденами и медалями СССР.</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220 человек </w:t>
      </w:r>
      <w:proofErr w:type="gramStart"/>
      <w:r w:rsidRPr="00102EDF">
        <w:rPr>
          <w:rFonts w:ascii="Times New Roman" w:hAnsi="Times New Roman" w:cs="Times New Roman"/>
          <w:iCs/>
          <w:sz w:val="28"/>
          <w:szCs w:val="28"/>
        </w:rPr>
        <w:t>награждены</w:t>
      </w:r>
      <w:proofErr w:type="gramEnd"/>
      <w:r w:rsidRPr="00102EDF">
        <w:rPr>
          <w:rFonts w:ascii="Times New Roman" w:hAnsi="Times New Roman" w:cs="Times New Roman"/>
          <w:iCs/>
          <w:sz w:val="28"/>
          <w:szCs w:val="28"/>
        </w:rPr>
        <w:t xml:space="preserve"> Почетными грамотам Президиума Верховного Совета УАССР.</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lastRenderedPageBreak/>
        <w:t xml:space="preserve">Сегодня предприятие выпускает новейшие ракеты для Российской армии, из года в год, демонстрируя устойчивую положительную динамику по целому ряду производственных показателей. В их основе успехов завода - крепкие заводские традиции и преемственность поколений. С первых месяцев освоения ракетного производства коллектив предприятия доказал способность к героическому труду. Иначе не назовешь ту самоотверженность и ответственность, с которой трудились вчерашние фронтовики и работники тыла. Они сразу подняли высочайшую планку, изготовив менее чем за год первую серийную партию ракет 8А61. И этот результат затем не раз повторялся: новые изделия </w:t>
      </w:r>
      <w:proofErr w:type="gramStart"/>
      <w:r w:rsidRPr="00102EDF">
        <w:rPr>
          <w:rFonts w:ascii="Times New Roman" w:hAnsi="Times New Roman" w:cs="Times New Roman"/>
          <w:iCs/>
          <w:sz w:val="28"/>
          <w:szCs w:val="28"/>
        </w:rPr>
        <w:t>на</w:t>
      </w:r>
      <w:proofErr w:type="gramEnd"/>
      <w:r w:rsidRPr="00102EDF">
        <w:rPr>
          <w:rFonts w:ascii="Times New Roman" w:hAnsi="Times New Roman" w:cs="Times New Roman"/>
          <w:iCs/>
          <w:sz w:val="28"/>
          <w:szCs w:val="28"/>
        </w:rPr>
        <w:t xml:space="preserve"> </w:t>
      </w:r>
      <w:proofErr w:type="gramStart"/>
      <w:r w:rsidRPr="00102EDF">
        <w:rPr>
          <w:rFonts w:ascii="Times New Roman" w:hAnsi="Times New Roman" w:cs="Times New Roman"/>
          <w:iCs/>
          <w:sz w:val="28"/>
          <w:szCs w:val="28"/>
        </w:rPr>
        <w:t>Воткинском</w:t>
      </w:r>
      <w:proofErr w:type="gramEnd"/>
      <w:r w:rsidRPr="00102EDF">
        <w:rPr>
          <w:rFonts w:ascii="Times New Roman" w:hAnsi="Times New Roman" w:cs="Times New Roman"/>
          <w:iCs/>
          <w:sz w:val="28"/>
          <w:szCs w:val="28"/>
        </w:rPr>
        <w:t xml:space="preserve"> заводе осваивались в рекордно короткие сроки.</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За 60 «ракетных» лет предприятие изготовило и поставило на вооружение армии 14 видов оперативно-тактических и стратегических ракет наземного и морского базирования - грозное оружие, которое призвано охлаждать горячие головы политических авантюристов. Среди них:</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наземные комплексы 8К11 и 8К14, за вклад в освоение и производство коллектив завода в 1966 году награжден орденом Трудового Красного Знамени.</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известные всему миру «Пионер», малая ракета «Ока» и др. За успешное освоение ракеты «Пионер» завод в 1976 году был награжден высшей правительственной наградой - вторым орденом Ленина.</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ракетный комплекс «Тополь», который является уникальной системой, не имеющей аналогов в мировой военной технике. За освоение ракет «Тополь» завод был награжден вторым орденом Трудового Красного Знамени.</w:t>
      </w:r>
    </w:p>
    <w:p w:rsidR="00102EDF" w:rsidRPr="00102EDF" w:rsidRDefault="00102EDF" w:rsidP="00102EDF">
      <w:pPr>
        <w:spacing w:after="0"/>
        <w:ind w:firstLine="709"/>
        <w:jc w:val="both"/>
        <w:outlineLvl w:val="0"/>
        <w:rPr>
          <w:rFonts w:ascii="Times New Roman" w:hAnsi="Times New Roman" w:cs="Times New Roman"/>
          <w:iCs/>
          <w:sz w:val="28"/>
          <w:szCs w:val="28"/>
        </w:rPr>
      </w:pPr>
      <w:proofErr w:type="spellStart"/>
      <w:r w:rsidRPr="00102EDF">
        <w:rPr>
          <w:rFonts w:ascii="Times New Roman" w:hAnsi="Times New Roman" w:cs="Times New Roman"/>
          <w:iCs/>
          <w:sz w:val="28"/>
          <w:szCs w:val="28"/>
        </w:rPr>
        <w:t>Воткинский</w:t>
      </w:r>
      <w:proofErr w:type="spellEnd"/>
      <w:r w:rsidRPr="00102EDF">
        <w:rPr>
          <w:rFonts w:ascii="Times New Roman" w:hAnsi="Times New Roman" w:cs="Times New Roman"/>
          <w:iCs/>
          <w:sz w:val="28"/>
          <w:szCs w:val="28"/>
        </w:rPr>
        <w:t xml:space="preserve"> завод - это «хребет» военной отрасли страны в плане производства ядерного оружия. И нет сомнений, что еще не одно десятилетие </w:t>
      </w:r>
      <w:proofErr w:type="spellStart"/>
      <w:r w:rsidRPr="00102EDF">
        <w:rPr>
          <w:rFonts w:ascii="Times New Roman" w:hAnsi="Times New Roman" w:cs="Times New Roman"/>
          <w:iCs/>
          <w:sz w:val="28"/>
          <w:szCs w:val="28"/>
        </w:rPr>
        <w:t>Воткинский</w:t>
      </w:r>
      <w:proofErr w:type="spellEnd"/>
      <w:r w:rsidRPr="00102EDF">
        <w:rPr>
          <w:rFonts w:ascii="Times New Roman" w:hAnsi="Times New Roman" w:cs="Times New Roman"/>
          <w:iCs/>
          <w:sz w:val="28"/>
          <w:szCs w:val="28"/>
        </w:rPr>
        <w:t xml:space="preserve"> завод обеспечит надёжный тыл обороноспособности России.</w:t>
      </w:r>
    </w:p>
    <w:p w:rsidR="00102EDF" w:rsidRPr="00102EDF" w:rsidRDefault="00102EDF" w:rsidP="00102EDF">
      <w:pPr>
        <w:spacing w:after="0"/>
        <w:ind w:firstLine="709"/>
        <w:jc w:val="both"/>
        <w:outlineLvl w:val="0"/>
        <w:rPr>
          <w:rFonts w:ascii="Times New Roman" w:hAnsi="Times New Roman" w:cs="Times New Roman"/>
          <w:iCs/>
          <w:sz w:val="28"/>
          <w:szCs w:val="28"/>
        </w:rPr>
      </w:pPr>
      <w:r w:rsidRPr="00102EDF">
        <w:rPr>
          <w:rFonts w:ascii="Times New Roman" w:hAnsi="Times New Roman" w:cs="Times New Roman"/>
          <w:iCs/>
          <w:sz w:val="28"/>
          <w:szCs w:val="28"/>
        </w:rPr>
        <w:t xml:space="preserve">В память о трудовом подвиге жителей города Воткинска, весомом вкладе тружеников </w:t>
      </w:r>
      <w:proofErr w:type="spellStart"/>
      <w:r>
        <w:rPr>
          <w:rFonts w:ascii="Times New Roman" w:hAnsi="Times New Roman" w:cs="Times New Roman"/>
          <w:iCs/>
          <w:sz w:val="28"/>
          <w:szCs w:val="28"/>
        </w:rPr>
        <w:t>В</w:t>
      </w:r>
      <w:r w:rsidRPr="00102EDF">
        <w:rPr>
          <w:rFonts w:ascii="Times New Roman" w:hAnsi="Times New Roman" w:cs="Times New Roman"/>
          <w:iCs/>
          <w:sz w:val="28"/>
          <w:szCs w:val="28"/>
        </w:rPr>
        <w:t>откинского</w:t>
      </w:r>
      <w:proofErr w:type="spellEnd"/>
      <w:r w:rsidRPr="00102EDF">
        <w:rPr>
          <w:rFonts w:ascii="Times New Roman" w:hAnsi="Times New Roman" w:cs="Times New Roman"/>
          <w:iCs/>
          <w:sz w:val="28"/>
          <w:szCs w:val="28"/>
        </w:rPr>
        <w:t xml:space="preserve"> четырежды орденоносного завода в приближение Победы, а затем, в послевоенное восстановление народного хозяйства и развитие научн</w:t>
      </w:r>
      <w:proofErr w:type="gramStart"/>
      <w:r w:rsidRPr="00102EDF">
        <w:rPr>
          <w:rFonts w:ascii="Times New Roman" w:hAnsi="Times New Roman" w:cs="Times New Roman"/>
          <w:iCs/>
          <w:sz w:val="28"/>
          <w:szCs w:val="28"/>
        </w:rPr>
        <w:t>о-</w:t>
      </w:r>
      <w:proofErr w:type="gramEnd"/>
      <w:r w:rsidRPr="00102EDF">
        <w:rPr>
          <w:rFonts w:ascii="Times New Roman" w:hAnsi="Times New Roman" w:cs="Times New Roman"/>
          <w:iCs/>
          <w:sz w:val="28"/>
          <w:szCs w:val="28"/>
        </w:rPr>
        <w:t xml:space="preserve"> промышленного потенциала страны - город Воткинск (Удмуртская Республика) достоин звания «Город трудовой доблести».</w:t>
      </w:r>
    </w:p>
    <w:p w:rsidR="00102EDF" w:rsidRDefault="00102EDF" w:rsidP="003E113B">
      <w:pPr>
        <w:spacing w:after="0"/>
        <w:ind w:firstLine="709"/>
        <w:jc w:val="both"/>
        <w:outlineLvl w:val="0"/>
        <w:rPr>
          <w:rFonts w:ascii="Times New Roman" w:hAnsi="Times New Roman" w:cs="Times New Roman"/>
          <w:iCs/>
          <w:sz w:val="28"/>
          <w:szCs w:val="28"/>
        </w:rPr>
      </w:pPr>
    </w:p>
    <w:p w:rsidR="00102EDF" w:rsidRDefault="00102EDF" w:rsidP="003E113B">
      <w:pPr>
        <w:spacing w:after="0"/>
        <w:ind w:firstLine="709"/>
        <w:jc w:val="both"/>
        <w:outlineLvl w:val="0"/>
        <w:rPr>
          <w:rFonts w:ascii="Times New Roman" w:hAnsi="Times New Roman" w:cs="Times New Roman"/>
          <w:iCs/>
          <w:sz w:val="28"/>
          <w:szCs w:val="28"/>
        </w:rPr>
      </w:pPr>
    </w:p>
    <w:p w:rsidR="00102EDF" w:rsidRDefault="00102EDF" w:rsidP="003E113B">
      <w:pPr>
        <w:spacing w:after="0"/>
        <w:ind w:firstLine="709"/>
        <w:jc w:val="both"/>
        <w:outlineLvl w:val="0"/>
        <w:rPr>
          <w:rFonts w:ascii="Times New Roman" w:hAnsi="Times New Roman" w:cs="Times New Roman"/>
          <w:iCs/>
          <w:sz w:val="28"/>
          <w:szCs w:val="28"/>
        </w:rPr>
      </w:pPr>
    </w:p>
    <w:p w:rsidR="00102EDF" w:rsidRDefault="00102EDF" w:rsidP="003E113B">
      <w:pPr>
        <w:spacing w:after="0"/>
        <w:ind w:firstLine="709"/>
        <w:jc w:val="both"/>
        <w:outlineLvl w:val="0"/>
        <w:rPr>
          <w:rFonts w:ascii="Times New Roman" w:hAnsi="Times New Roman" w:cs="Times New Roman"/>
          <w:iCs/>
          <w:sz w:val="28"/>
          <w:szCs w:val="28"/>
        </w:rPr>
      </w:pPr>
    </w:p>
    <w:sectPr w:rsidR="00102EDF">
      <w:headerReference w:type="default" r:id="rId9"/>
      <w:pgSz w:w="11906" w:h="16838"/>
      <w:pgMar w:top="1134" w:right="794" w:bottom="1418" w:left="1701" w:header="720" w:footer="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95" w:rsidRDefault="00E61495">
      <w:pPr>
        <w:spacing w:after="0" w:line="240" w:lineRule="auto"/>
      </w:pPr>
      <w:r>
        <w:separator/>
      </w:r>
    </w:p>
  </w:endnote>
  <w:endnote w:type="continuationSeparator" w:id="0">
    <w:p w:rsidR="00E61495" w:rsidRDefault="00E6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95" w:rsidRDefault="00E61495">
      <w:pPr>
        <w:spacing w:after="0" w:line="240" w:lineRule="auto"/>
      </w:pPr>
      <w:r>
        <w:separator/>
      </w:r>
    </w:p>
  </w:footnote>
  <w:footnote w:type="continuationSeparator" w:id="0">
    <w:p w:rsidR="00E61495" w:rsidRDefault="00E6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354023"/>
      <w:docPartObj>
        <w:docPartGallery w:val="Page Numbers (Top of Page)"/>
        <w:docPartUnique/>
      </w:docPartObj>
    </w:sdtPr>
    <w:sdtEndPr/>
    <w:sdtContent>
      <w:p w:rsidR="00611EE3" w:rsidRDefault="00E61495">
        <w:pPr>
          <w:pStyle w:val="ae"/>
          <w:jc w:val="center"/>
        </w:pPr>
        <w:r w:rsidRPr="00BB63A3">
          <w:rPr>
            <w:rFonts w:ascii="Times New Roman" w:hAnsi="Times New Roman" w:cs="Times New Roman"/>
            <w:sz w:val="24"/>
            <w:szCs w:val="24"/>
          </w:rPr>
          <w:fldChar w:fldCharType="begin"/>
        </w:r>
        <w:r w:rsidRPr="00BB63A3">
          <w:rPr>
            <w:rFonts w:ascii="Times New Roman" w:hAnsi="Times New Roman" w:cs="Times New Roman"/>
            <w:sz w:val="24"/>
            <w:szCs w:val="24"/>
          </w:rPr>
          <w:instrText>PAGE</w:instrText>
        </w:r>
        <w:r w:rsidRPr="00BB63A3">
          <w:rPr>
            <w:rFonts w:ascii="Times New Roman" w:hAnsi="Times New Roman" w:cs="Times New Roman"/>
            <w:sz w:val="24"/>
            <w:szCs w:val="24"/>
          </w:rPr>
          <w:fldChar w:fldCharType="separate"/>
        </w:r>
        <w:r w:rsidR="00791586">
          <w:rPr>
            <w:rFonts w:ascii="Times New Roman" w:hAnsi="Times New Roman" w:cs="Times New Roman"/>
            <w:noProof/>
            <w:sz w:val="24"/>
            <w:szCs w:val="24"/>
          </w:rPr>
          <w:t>9</w:t>
        </w:r>
        <w:r w:rsidRPr="00BB63A3">
          <w:rPr>
            <w:rFonts w:ascii="Times New Roman" w:hAnsi="Times New Roman" w:cs="Times New Roman"/>
            <w:sz w:val="24"/>
            <w:szCs w:val="24"/>
          </w:rPr>
          <w:fldChar w:fldCharType="end"/>
        </w:r>
      </w:p>
    </w:sdtContent>
  </w:sdt>
  <w:p w:rsidR="00611EE3" w:rsidRDefault="00611EE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BA1"/>
    <w:multiLevelType w:val="multilevel"/>
    <w:tmpl w:val="57B89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51EA8"/>
    <w:multiLevelType w:val="multilevel"/>
    <w:tmpl w:val="8B1E5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77BDB"/>
    <w:multiLevelType w:val="multilevel"/>
    <w:tmpl w:val="BA284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F510C3"/>
    <w:multiLevelType w:val="hybridMultilevel"/>
    <w:tmpl w:val="D4FA144A"/>
    <w:lvl w:ilvl="0" w:tplc="E1922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E3"/>
    <w:rsid w:val="000305E5"/>
    <w:rsid w:val="00102EDF"/>
    <w:rsid w:val="001335F2"/>
    <w:rsid w:val="001F3E78"/>
    <w:rsid w:val="00337FC6"/>
    <w:rsid w:val="0035179B"/>
    <w:rsid w:val="003E113B"/>
    <w:rsid w:val="004C57AF"/>
    <w:rsid w:val="00611EE3"/>
    <w:rsid w:val="00623255"/>
    <w:rsid w:val="006649A5"/>
    <w:rsid w:val="006C6ECB"/>
    <w:rsid w:val="00791586"/>
    <w:rsid w:val="00794E9F"/>
    <w:rsid w:val="009A4D33"/>
    <w:rsid w:val="00B66D6D"/>
    <w:rsid w:val="00BB63A3"/>
    <w:rsid w:val="00C24999"/>
    <w:rsid w:val="00D0034F"/>
    <w:rsid w:val="00D34120"/>
    <w:rsid w:val="00E36C78"/>
    <w:rsid w:val="00E61495"/>
    <w:rsid w:val="00F64283"/>
    <w:rsid w:val="00FC55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37F9F"/>
    <w:rPr>
      <w:rFonts w:ascii="Tahoma" w:hAnsi="Tahoma" w:cs="Tahoma"/>
      <w:sz w:val="16"/>
      <w:szCs w:val="16"/>
    </w:rPr>
  </w:style>
  <w:style w:type="character" w:customStyle="1" w:styleId="a4">
    <w:name w:val="Верхний колонтитул Знак"/>
    <w:basedOn w:val="a0"/>
    <w:uiPriority w:val="99"/>
    <w:qFormat/>
    <w:rsid w:val="00D31408"/>
  </w:style>
  <w:style w:type="character" w:customStyle="1" w:styleId="a5">
    <w:name w:val="Нижний колонтитул Знак"/>
    <w:basedOn w:val="a0"/>
    <w:uiPriority w:val="99"/>
    <w:qFormat/>
    <w:rsid w:val="00D31408"/>
  </w:style>
  <w:style w:type="character" w:customStyle="1" w:styleId="a6">
    <w:name w:val="Текст сноски Знак"/>
    <w:basedOn w:val="a0"/>
    <w:uiPriority w:val="99"/>
    <w:qFormat/>
    <w:rsid w:val="00C022DD"/>
    <w:rPr>
      <w:sz w:val="20"/>
      <w:szCs w:val="20"/>
    </w:rPr>
  </w:style>
  <w:style w:type="character" w:styleId="a7">
    <w:name w:val="footnote reference"/>
    <w:basedOn w:val="a0"/>
    <w:uiPriority w:val="99"/>
    <w:semiHidden/>
    <w:unhideWhenUsed/>
    <w:qFormat/>
    <w:rsid w:val="00C022DD"/>
    <w:rPr>
      <w:vertAlign w:val="superscript"/>
    </w:rPr>
  </w:style>
  <w:style w:type="paragraph" w:customStyle="1" w:styleId="a8">
    <w:name w:val="Заголовок"/>
    <w:basedOn w:val="a"/>
    <w:next w:val="a9"/>
    <w:qFormat/>
    <w:pPr>
      <w:keepNext/>
      <w:spacing w:before="240" w:after="120"/>
    </w:pPr>
    <w:rPr>
      <w:rFonts w:ascii="Liberation Sans" w:eastAsia="Tahoma"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Balloon Text"/>
    <w:basedOn w:val="a"/>
    <w:uiPriority w:val="99"/>
    <w:semiHidden/>
    <w:unhideWhenUsed/>
    <w:qFormat/>
    <w:rsid w:val="00637F9F"/>
    <w:pPr>
      <w:spacing w:after="0" w:line="240" w:lineRule="auto"/>
    </w:pPr>
    <w:rPr>
      <w:rFonts w:ascii="Tahoma" w:hAnsi="Tahoma" w:cs="Tahoma"/>
      <w:sz w:val="16"/>
      <w:szCs w:val="16"/>
    </w:rPr>
  </w:style>
  <w:style w:type="paragraph" w:customStyle="1" w:styleId="ConsPlusNormal">
    <w:name w:val="ConsPlusNormal"/>
    <w:qFormat/>
    <w:rsid w:val="00C652CF"/>
    <w:rPr>
      <w:rFonts w:ascii="Times New Roman" w:hAnsi="Times New Roman" w:cs="Times New Roman"/>
      <w:sz w:val="24"/>
      <w:szCs w:val="24"/>
    </w:rPr>
  </w:style>
  <w:style w:type="paragraph" w:styleId="ae">
    <w:name w:val="header"/>
    <w:basedOn w:val="a"/>
    <w:uiPriority w:val="99"/>
    <w:unhideWhenUsed/>
    <w:rsid w:val="00D31408"/>
    <w:pPr>
      <w:tabs>
        <w:tab w:val="center" w:pos="4677"/>
        <w:tab w:val="right" w:pos="9355"/>
      </w:tabs>
      <w:spacing w:after="0" w:line="240" w:lineRule="auto"/>
    </w:pPr>
  </w:style>
  <w:style w:type="paragraph" w:styleId="af">
    <w:name w:val="footer"/>
    <w:basedOn w:val="a"/>
    <w:uiPriority w:val="99"/>
    <w:unhideWhenUsed/>
    <w:rsid w:val="00D31408"/>
    <w:pPr>
      <w:tabs>
        <w:tab w:val="center" w:pos="4677"/>
        <w:tab w:val="right" w:pos="9355"/>
      </w:tabs>
      <w:spacing w:after="0" w:line="240" w:lineRule="auto"/>
    </w:pPr>
  </w:style>
  <w:style w:type="paragraph" w:styleId="af0">
    <w:name w:val="footnote text"/>
    <w:basedOn w:val="a"/>
    <w:uiPriority w:val="99"/>
    <w:unhideWhenUsed/>
    <w:qFormat/>
    <w:rsid w:val="00C022DD"/>
    <w:pPr>
      <w:spacing w:after="0" w:line="240" w:lineRule="auto"/>
    </w:pPr>
    <w:rPr>
      <w:sz w:val="20"/>
      <w:szCs w:val="20"/>
    </w:rPr>
  </w:style>
  <w:style w:type="paragraph" w:styleId="af1">
    <w:name w:val="List Paragraph"/>
    <w:basedOn w:val="a"/>
    <w:uiPriority w:val="34"/>
    <w:qFormat/>
    <w:rsid w:val="00D00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37F9F"/>
    <w:rPr>
      <w:rFonts w:ascii="Tahoma" w:hAnsi="Tahoma" w:cs="Tahoma"/>
      <w:sz w:val="16"/>
      <w:szCs w:val="16"/>
    </w:rPr>
  </w:style>
  <w:style w:type="character" w:customStyle="1" w:styleId="a4">
    <w:name w:val="Верхний колонтитул Знак"/>
    <w:basedOn w:val="a0"/>
    <w:uiPriority w:val="99"/>
    <w:qFormat/>
    <w:rsid w:val="00D31408"/>
  </w:style>
  <w:style w:type="character" w:customStyle="1" w:styleId="a5">
    <w:name w:val="Нижний колонтитул Знак"/>
    <w:basedOn w:val="a0"/>
    <w:uiPriority w:val="99"/>
    <w:qFormat/>
    <w:rsid w:val="00D31408"/>
  </w:style>
  <w:style w:type="character" w:customStyle="1" w:styleId="a6">
    <w:name w:val="Текст сноски Знак"/>
    <w:basedOn w:val="a0"/>
    <w:uiPriority w:val="99"/>
    <w:qFormat/>
    <w:rsid w:val="00C022DD"/>
    <w:rPr>
      <w:sz w:val="20"/>
      <w:szCs w:val="20"/>
    </w:rPr>
  </w:style>
  <w:style w:type="character" w:styleId="a7">
    <w:name w:val="footnote reference"/>
    <w:basedOn w:val="a0"/>
    <w:uiPriority w:val="99"/>
    <w:semiHidden/>
    <w:unhideWhenUsed/>
    <w:qFormat/>
    <w:rsid w:val="00C022DD"/>
    <w:rPr>
      <w:vertAlign w:val="superscript"/>
    </w:rPr>
  </w:style>
  <w:style w:type="paragraph" w:customStyle="1" w:styleId="a8">
    <w:name w:val="Заголовок"/>
    <w:basedOn w:val="a"/>
    <w:next w:val="a9"/>
    <w:qFormat/>
    <w:pPr>
      <w:keepNext/>
      <w:spacing w:before="240" w:after="120"/>
    </w:pPr>
    <w:rPr>
      <w:rFonts w:ascii="Liberation Sans" w:eastAsia="Tahoma"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Balloon Text"/>
    <w:basedOn w:val="a"/>
    <w:uiPriority w:val="99"/>
    <w:semiHidden/>
    <w:unhideWhenUsed/>
    <w:qFormat/>
    <w:rsid w:val="00637F9F"/>
    <w:pPr>
      <w:spacing w:after="0" w:line="240" w:lineRule="auto"/>
    </w:pPr>
    <w:rPr>
      <w:rFonts w:ascii="Tahoma" w:hAnsi="Tahoma" w:cs="Tahoma"/>
      <w:sz w:val="16"/>
      <w:szCs w:val="16"/>
    </w:rPr>
  </w:style>
  <w:style w:type="paragraph" w:customStyle="1" w:styleId="ConsPlusNormal">
    <w:name w:val="ConsPlusNormal"/>
    <w:qFormat/>
    <w:rsid w:val="00C652CF"/>
    <w:rPr>
      <w:rFonts w:ascii="Times New Roman" w:hAnsi="Times New Roman" w:cs="Times New Roman"/>
      <w:sz w:val="24"/>
      <w:szCs w:val="24"/>
    </w:rPr>
  </w:style>
  <w:style w:type="paragraph" w:styleId="ae">
    <w:name w:val="header"/>
    <w:basedOn w:val="a"/>
    <w:uiPriority w:val="99"/>
    <w:unhideWhenUsed/>
    <w:rsid w:val="00D31408"/>
    <w:pPr>
      <w:tabs>
        <w:tab w:val="center" w:pos="4677"/>
        <w:tab w:val="right" w:pos="9355"/>
      </w:tabs>
      <w:spacing w:after="0" w:line="240" w:lineRule="auto"/>
    </w:pPr>
  </w:style>
  <w:style w:type="paragraph" w:styleId="af">
    <w:name w:val="footer"/>
    <w:basedOn w:val="a"/>
    <w:uiPriority w:val="99"/>
    <w:unhideWhenUsed/>
    <w:rsid w:val="00D31408"/>
    <w:pPr>
      <w:tabs>
        <w:tab w:val="center" w:pos="4677"/>
        <w:tab w:val="right" w:pos="9355"/>
      </w:tabs>
      <w:spacing w:after="0" w:line="240" w:lineRule="auto"/>
    </w:pPr>
  </w:style>
  <w:style w:type="paragraph" w:styleId="af0">
    <w:name w:val="footnote text"/>
    <w:basedOn w:val="a"/>
    <w:uiPriority w:val="99"/>
    <w:unhideWhenUsed/>
    <w:qFormat/>
    <w:rsid w:val="00C022DD"/>
    <w:pPr>
      <w:spacing w:after="0" w:line="240" w:lineRule="auto"/>
    </w:pPr>
    <w:rPr>
      <w:sz w:val="20"/>
      <w:szCs w:val="20"/>
    </w:rPr>
  </w:style>
  <w:style w:type="paragraph" w:styleId="af1">
    <w:name w:val="List Paragraph"/>
    <w:basedOn w:val="a"/>
    <w:uiPriority w:val="34"/>
    <w:qFormat/>
    <w:rsid w:val="00D0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DC58-0C6F-4937-8B79-41CC2505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 Андрей Владимирович</dc:creator>
  <cp:lastModifiedBy>Яковлева Мария Михайловна</cp:lastModifiedBy>
  <cp:revision>4</cp:revision>
  <cp:lastPrinted>2020-03-27T08:18:00Z</cp:lastPrinted>
  <dcterms:created xsi:type="dcterms:W3CDTF">2021-02-24T11:25:00Z</dcterms:created>
  <dcterms:modified xsi:type="dcterms:W3CDTF">2021-02-24T13:03:00Z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